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58" w:rsidRPr="00C90158" w:rsidRDefault="00CE567B" w:rsidP="00CE567B">
      <w:pPr>
        <w:widowControl/>
        <w:spacing w:line="375" w:lineRule="atLeast"/>
        <w:jc w:val="center"/>
        <w:rPr>
          <w:rFonts w:ascii="Arial" w:eastAsia="新細明體" w:hAnsi="Arial" w:cs="Arial"/>
          <w:bCs/>
          <w:color w:val="000000"/>
          <w:kern w:val="0"/>
          <w:szCs w:val="24"/>
        </w:rPr>
      </w:pPr>
      <w:r w:rsidRPr="00CE567B">
        <w:rPr>
          <w:rFonts w:ascii="Arial" w:eastAsia="新細明體" w:hAnsi="Arial" w:cs="Arial"/>
          <w:bCs/>
          <w:color w:val="000000"/>
          <w:kern w:val="0"/>
          <w:szCs w:val="24"/>
        </w:rPr>
        <w:t>四祖</w:t>
      </w:r>
      <w:r w:rsidR="00F0437B">
        <w:rPr>
          <w:rFonts w:ascii="Arial" w:eastAsia="新細明體" w:hAnsi="Arial" w:cs="Arial" w:hint="eastAsia"/>
          <w:bCs/>
          <w:color w:val="000000"/>
          <w:kern w:val="0"/>
          <w:szCs w:val="24"/>
        </w:rPr>
        <w:t>《</w:t>
      </w:r>
      <w:r w:rsidRPr="00CE567B">
        <w:rPr>
          <w:rFonts w:ascii="Arial" w:eastAsia="新細明體" w:hAnsi="Arial" w:cs="Arial"/>
          <w:bCs/>
          <w:color w:val="000000"/>
          <w:kern w:val="0"/>
          <w:szCs w:val="24"/>
        </w:rPr>
        <w:t>入道安心要方便法門</w:t>
      </w:r>
      <w:r w:rsidR="00C90158" w:rsidRPr="00C90158">
        <w:rPr>
          <w:rFonts w:ascii="Arial" w:eastAsia="新細明體" w:hAnsi="Arial" w:cs="Arial" w:hint="eastAsia"/>
          <w:bCs/>
          <w:color w:val="000000"/>
          <w:kern w:val="0"/>
          <w:szCs w:val="24"/>
        </w:rPr>
        <w:t>》的解讀與運用</w:t>
      </w:r>
    </w:p>
    <w:p w:rsidR="00C90158" w:rsidRPr="00F0437B" w:rsidRDefault="00C90158" w:rsidP="00CE567B">
      <w:pPr>
        <w:widowControl/>
        <w:spacing w:line="375" w:lineRule="atLeast"/>
        <w:jc w:val="center"/>
        <w:rPr>
          <w:rFonts w:ascii="Arial" w:eastAsia="新細明體" w:hAnsi="Arial" w:cs="Arial"/>
          <w:bCs/>
          <w:color w:val="000000"/>
          <w:kern w:val="0"/>
          <w:szCs w:val="24"/>
        </w:rPr>
      </w:pPr>
    </w:p>
    <w:p w:rsidR="00C90158" w:rsidRPr="00C90158" w:rsidRDefault="00C90158" w:rsidP="00CE567B">
      <w:pPr>
        <w:widowControl/>
        <w:spacing w:line="375" w:lineRule="atLeast"/>
        <w:jc w:val="center"/>
        <w:rPr>
          <w:rFonts w:ascii="Arial" w:eastAsia="新細明體" w:hAnsi="Arial" w:cs="Arial"/>
          <w:bCs/>
          <w:color w:val="000000"/>
          <w:kern w:val="0"/>
          <w:szCs w:val="24"/>
        </w:rPr>
      </w:pPr>
    </w:p>
    <w:p w:rsidR="00C90158" w:rsidRPr="00C90158" w:rsidRDefault="00C90158" w:rsidP="00CE567B">
      <w:pPr>
        <w:widowControl/>
        <w:spacing w:line="375" w:lineRule="atLeast"/>
        <w:jc w:val="center"/>
        <w:rPr>
          <w:rFonts w:ascii="Arial" w:eastAsia="新細明體" w:hAnsi="Arial" w:cs="Arial"/>
          <w:bCs/>
          <w:color w:val="000000"/>
          <w:kern w:val="0"/>
          <w:szCs w:val="24"/>
        </w:rPr>
      </w:pPr>
      <w:bookmarkStart w:id="0" w:name="_GoBack"/>
      <w:bookmarkEnd w:id="0"/>
    </w:p>
    <w:p w:rsidR="00CE567B" w:rsidRPr="00C90158" w:rsidRDefault="00C90158" w:rsidP="00C90158">
      <w:pPr>
        <w:widowControl/>
        <w:spacing w:line="375" w:lineRule="atLeast"/>
        <w:jc w:val="right"/>
        <w:rPr>
          <w:rFonts w:ascii="Arial" w:eastAsia="新細明體" w:hAnsi="Arial" w:cs="Arial"/>
          <w:bCs/>
          <w:color w:val="000000"/>
          <w:kern w:val="0"/>
          <w:szCs w:val="24"/>
        </w:rPr>
      </w:pPr>
      <w:r w:rsidRPr="00C90158">
        <w:rPr>
          <w:rFonts w:ascii="Arial" w:eastAsia="新細明體" w:hAnsi="Arial" w:cs="Arial" w:hint="eastAsia"/>
          <w:bCs/>
          <w:color w:val="000000"/>
          <w:kern w:val="0"/>
          <w:szCs w:val="24"/>
        </w:rPr>
        <w:t>台大哲學系杜保瑞</w:t>
      </w:r>
    </w:p>
    <w:p w:rsidR="00C90158" w:rsidRPr="00C90158" w:rsidRDefault="00C90158" w:rsidP="00C90158">
      <w:pPr>
        <w:widowControl/>
        <w:spacing w:line="375" w:lineRule="atLeast"/>
        <w:jc w:val="right"/>
        <w:rPr>
          <w:rFonts w:ascii="Arial" w:eastAsia="新細明體" w:hAnsi="Arial" w:cs="Arial"/>
          <w:bCs/>
          <w:color w:val="000000"/>
          <w:kern w:val="0"/>
          <w:szCs w:val="24"/>
        </w:rPr>
      </w:pPr>
    </w:p>
    <w:p w:rsidR="00C90158" w:rsidRPr="00C90158" w:rsidRDefault="00C90158" w:rsidP="00C90158">
      <w:pPr>
        <w:widowControl/>
        <w:spacing w:line="375" w:lineRule="atLeast"/>
        <w:rPr>
          <w:rFonts w:ascii="Arial" w:eastAsia="新細明體" w:hAnsi="Arial" w:cs="Arial"/>
          <w:bCs/>
          <w:color w:val="000000"/>
          <w:kern w:val="0"/>
          <w:szCs w:val="24"/>
        </w:rPr>
      </w:pPr>
      <w:r w:rsidRPr="00C90158">
        <w:rPr>
          <w:rFonts w:ascii="Arial" w:eastAsia="新細明體" w:hAnsi="Arial" w:cs="Arial" w:hint="eastAsia"/>
          <w:bCs/>
          <w:color w:val="000000"/>
          <w:kern w:val="0"/>
          <w:szCs w:val="24"/>
        </w:rPr>
        <w:t>摘要：</w:t>
      </w:r>
    </w:p>
    <w:p w:rsidR="00EC6966" w:rsidRDefault="00EC6966" w:rsidP="00EC6966">
      <w:pPr>
        <w:widowControl/>
        <w:spacing w:line="375" w:lineRule="atLeast"/>
        <w:rPr>
          <w:rFonts w:ascii="新細明體" w:eastAsia="新細明體" w:hAnsi="新細明體" w:cs="Arial"/>
          <w:bCs/>
          <w:color w:val="000000"/>
          <w:kern w:val="0"/>
          <w:szCs w:val="24"/>
        </w:rPr>
      </w:pPr>
    </w:p>
    <w:p w:rsidR="00EC6966" w:rsidRPr="00EC6966" w:rsidRDefault="00EC6966" w:rsidP="00EC6966">
      <w:pPr>
        <w:widowControl/>
        <w:spacing w:line="375" w:lineRule="atLeast"/>
        <w:rPr>
          <w:rFonts w:ascii="Arial" w:eastAsia="新細明體" w:hAnsi="Arial" w:cs="Arial"/>
          <w:bCs/>
          <w:color w:val="000000"/>
          <w:kern w:val="0"/>
          <w:szCs w:val="24"/>
        </w:rPr>
      </w:pPr>
      <w:r>
        <w:rPr>
          <w:rFonts w:ascii="新細明體" w:eastAsia="新細明體" w:hAnsi="新細明體" w:cs="Arial" w:hint="eastAsia"/>
          <w:bCs/>
          <w:color w:val="000000"/>
          <w:kern w:val="0"/>
          <w:szCs w:val="24"/>
        </w:rPr>
        <w:t xml:space="preserve">　　本文針對</w:t>
      </w:r>
      <w:r w:rsidRPr="00CE567B">
        <w:rPr>
          <w:rFonts w:ascii="Arial" w:eastAsia="新細明體" w:hAnsi="Arial" w:cs="Arial"/>
          <w:bCs/>
          <w:color w:val="000000"/>
          <w:kern w:val="0"/>
          <w:szCs w:val="24"/>
        </w:rPr>
        <w:t>四祖</w:t>
      </w:r>
      <w:r>
        <w:rPr>
          <w:rFonts w:ascii="Arial" w:eastAsia="新細明體" w:hAnsi="Arial" w:cs="Arial" w:hint="eastAsia"/>
          <w:bCs/>
          <w:color w:val="000000"/>
          <w:kern w:val="0"/>
          <w:szCs w:val="24"/>
        </w:rPr>
        <w:t>《</w:t>
      </w:r>
      <w:r w:rsidRPr="00CE567B">
        <w:rPr>
          <w:rFonts w:ascii="Arial" w:eastAsia="新細明體" w:hAnsi="Arial" w:cs="Arial"/>
          <w:bCs/>
          <w:color w:val="000000"/>
          <w:kern w:val="0"/>
          <w:szCs w:val="24"/>
        </w:rPr>
        <w:t>入道安心要方便法門</w:t>
      </w:r>
      <w:r w:rsidR="00D10093">
        <w:rPr>
          <w:rFonts w:ascii="Arial" w:eastAsia="新細明體" w:hAnsi="Arial" w:cs="Arial" w:hint="eastAsia"/>
          <w:bCs/>
          <w:color w:val="000000"/>
          <w:kern w:val="0"/>
          <w:szCs w:val="24"/>
        </w:rPr>
        <w:t>》</w:t>
      </w:r>
      <w:r>
        <w:rPr>
          <w:rFonts w:ascii="Arial" w:eastAsia="新細明體" w:hAnsi="Arial" w:cs="Arial" w:hint="eastAsia"/>
          <w:bCs/>
          <w:color w:val="000000"/>
          <w:kern w:val="0"/>
          <w:szCs w:val="24"/>
        </w:rPr>
        <w:t>進行</w:t>
      </w:r>
      <w:r w:rsidRPr="00C90158">
        <w:rPr>
          <w:rFonts w:ascii="Arial" w:eastAsia="新細明體" w:hAnsi="Arial" w:cs="Arial" w:hint="eastAsia"/>
          <w:bCs/>
          <w:color w:val="000000"/>
          <w:kern w:val="0"/>
          <w:szCs w:val="24"/>
        </w:rPr>
        <w:t>解讀與運用</w:t>
      </w:r>
      <w:r w:rsidR="00D10093">
        <w:rPr>
          <w:rFonts w:ascii="Arial" w:eastAsia="新細明體" w:hAnsi="Arial" w:cs="Arial" w:hint="eastAsia"/>
          <w:bCs/>
          <w:color w:val="000000"/>
          <w:kern w:val="0"/>
          <w:szCs w:val="24"/>
        </w:rPr>
        <w:t>，</w:t>
      </w:r>
      <w:r w:rsidR="00CD6F92">
        <w:rPr>
          <w:rFonts w:ascii="Arial" w:eastAsia="新細明體" w:hAnsi="Arial" w:cs="Arial" w:hint="eastAsia"/>
          <w:bCs/>
          <w:color w:val="000000"/>
          <w:kern w:val="0"/>
          <w:szCs w:val="24"/>
        </w:rPr>
        <w:t>道信此文，繼承達摩禪直接實踐的精神，談種種工夫實踐的方法，以念佛開始，成了無念之旨，故而又有《金剛經》無相工夫的宗旨，</w:t>
      </w:r>
      <w:r w:rsidR="007A5F27">
        <w:rPr>
          <w:rFonts w:ascii="Arial" w:eastAsia="新細明體" w:hAnsi="Arial" w:cs="Arial" w:hint="eastAsia"/>
          <w:bCs/>
          <w:color w:val="000000"/>
          <w:kern w:val="0"/>
          <w:szCs w:val="24"/>
        </w:rPr>
        <w:t>文中又有天台宗「一行三昧」的觀念</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發揮般若工夫的宗旨。筆者以為</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本文之作</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重視工夫是其宗旨</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工夫就是般若智慧的任運</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至於表達方式</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從各經論及宗派中引用皆無不可</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而道信就在這個氛圍中</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多方取用</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但自己的特色就不甚明顯了。道信此文</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工夫論說得多</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但相對的形上學依據則全未說明</w:t>
      </w:r>
      <w:r w:rsidR="00CD6F92">
        <w:rPr>
          <w:rFonts w:ascii="Arial" w:eastAsia="新細明體" w:hAnsi="Arial" w:cs="Arial" w:hint="eastAsia"/>
          <w:bCs/>
          <w:color w:val="000000"/>
          <w:kern w:val="0"/>
          <w:szCs w:val="24"/>
        </w:rPr>
        <w:t>，</w:t>
      </w:r>
      <w:r w:rsidR="007A5F27">
        <w:rPr>
          <w:rFonts w:ascii="Arial" w:eastAsia="新細明體" w:hAnsi="Arial" w:cs="Arial" w:hint="eastAsia"/>
          <w:bCs/>
          <w:color w:val="000000"/>
          <w:kern w:val="0"/>
          <w:szCs w:val="24"/>
        </w:rPr>
        <w:t>討論</w:t>
      </w:r>
      <w:r w:rsidR="00A24805">
        <w:rPr>
          <w:rFonts w:ascii="Arial" w:eastAsia="新細明體" w:hAnsi="Arial" w:cs="Arial" w:hint="eastAsia"/>
          <w:bCs/>
          <w:color w:val="000000"/>
          <w:kern w:val="0"/>
          <w:szCs w:val="24"/>
        </w:rPr>
        <w:t>的議題不少</w:t>
      </w:r>
      <w:r w:rsidR="00CD6F92">
        <w:rPr>
          <w:rFonts w:ascii="Arial" w:eastAsia="新細明體" w:hAnsi="Arial" w:cs="Arial" w:hint="eastAsia"/>
          <w:bCs/>
          <w:color w:val="000000"/>
          <w:kern w:val="0"/>
          <w:szCs w:val="24"/>
        </w:rPr>
        <w:t>，</w:t>
      </w:r>
      <w:r w:rsidR="00A24805">
        <w:rPr>
          <w:rFonts w:ascii="Arial" w:eastAsia="新細明體" w:hAnsi="Arial" w:cs="Arial" w:hint="eastAsia"/>
          <w:bCs/>
          <w:color w:val="000000"/>
          <w:kern w:val="0"/>
          <w:szCs w:val="24"/>
        </w:rPr>
        <w:t>但很不成系統。本文之作</w:t>
      </w:r>
      <w:r w:rsidR="00CD6F92">
        <w:rPr>
          <w:rFonts w:ascii="Arial" w:eastAsia="新細明體" w:hAnsi="Arial" w:cs="Arial" w:hint="eastAsia"/>
          <w:bCs/>
          <w:color w:val="000000"/>
          <w:kern w:val="0"/>
          <w:szCs w:val="24"/>
        </w:rPr>
        <w:t>，</w:t>
      </w:r>
      <w:r w:rsidR="00A24805">
        <w:rPr>
          <w:rFonts w:ascii="Arial" w:eastAsia="新細明體" w:hAnsi="Arial" w:cs="Arial" w:hint="eastAsia"/>
          <w:bCs/>
          <w:color w:val="000000"/>
          <w:kern w:val="0"/>
          <w:szCs w:val="24"/>
        </w:rPr>
        <w:t>以全文文本疏解為主軸，盡量將其文義落實在可以實踐操作的理解上</w:t>
      </w:r>
      <w:r w:rsidR="00CD6F92">
        <w:rPr>
          <w:rFonts w:ascii="Arial" w:eastAsia="新細明體" w:hAnsi="Arial" w:cs="Arial" w:hint="eastAsia"/>
          <w:bCs/>
          <w:color w:val="000000"/>
          <w:kern w:val="0"/>
          <w:szCs w:val="24"/>
        </w:rPr>
        <w:t>，</w:t>
      </w:r>
      <w:r w:rsidR="00856292">
        <w:rPr>
          <w:rFonts w:ascii="Arial" w:eastAsia="新細明體" w:hAnsi="Arial" w:cs="Arial" w:hint="eastAsia"/>
          <w:bCs/>
          <w:color w:val="000000"/>
          <w:kern w:val="0"/>
          <w:szCs w:val="24"/>
        </w:rPr>
        <w:t>以成可用之文</w:t>
      </w:r>
      <w:r w:rsidR="00CD6F92">
        <w:rPr>
          <w:rFonts w:ascii="Arial" w:eastAsia="新細明體" w:hAnsi="Arial" w:cs="Arial" w:hint="eastAsia"/>
          <w:bCs/>
          <w:color w:val="000000"/>
          <w:kern w:val="0"/>
          <w:szCs w:val="24"/>
        </w:rPr>
        <w:t>，</w:t>
      </w:r>
      <w:r w:rsidR="00856292">
        <w:rPr>
          <w:rFonts w:ascii="Arial" w:eastAsia="新細明體" w:hAnsi="Arial" w:cs="Arial" w:hint="eastAsia"/>
          <w:bCs/>
          <w:color w:val="000000"/>
          <w:kern w:val="0"/>
          <w:szCs w:val="24"/>
        </w:rPr>
        <w:t>至於本文在學術史研究上</w:t>
      </w:r>
      <w:r w:rsidR="00CD6F92">
        <w:rPr>
          <w:rFonts w:ascii="Arial" w:eastAsia="新細明體" w:hAnsi="Arial" w:cs="Arial" w:hint="eastAsia"/>
          <w:bCs/>
          <w:color w:val="000000"/>
          <w:kern w:val="0"/>
          <w:szCs w:val="24"/>
        </w:rPr>
        <w:t>，</w:t>
      </w:r>
      <w:r w:rsidR="00856292">
        <w:rPr>
          <w:rFonts w:ascii="Arial" w:eastAsia="新細明體" w:hAnsi="Arial" w:cs="Arial" w:hint="eastAsia"/>
          <w:bCs/>
          <w:color w:val="000000"/>
          <w:kern w:val="0"/>
          <w:szCs w:val="24"/>
        </w:rPr>
        <w:t>有一些思想史線索的問題可說</w:t>
      </w:r>
      <w:r w:rsidR="00CD6F92">
        <w:rPr>
          <w:rFonts w:ascii="Arial" w:eastAsia="新細明體" w:hAnsi="Arial" w:cs="Arial" w:hint="eastAsia"/>
          <w:bCs/>
          <w:color w:val="000000"/>
          <w:kern w:val="0"/>
          <w:szCs w:val="24"/>
        </w:rPr>
        <w:t>，</w:t>
      </w:r>
      <w:r w:rsidR="00856292">
        <w:rPr>
          <w:rFonts w:ascii="Arial" w:eastAsia="新細明體" w:hAnsi="Arial" w:cs="Arial" w:hint="eastAsia"/>
          <w:bCs/>
          <w:color w:val="000000"/>
          <w:kern w:val="0"/>
          <w:szCs w:val="24"/>
        </w:rPr>
        <w:t>但就理論而言</w:t>
      </w:r>
      <w:r w:rsidR="00CD6F92">
        <w:rPr>
          <w:rFonts w:ascii="Arial" w:eastAsia="新細明體" w:hAnsi="Arial" w:cs="Arial" w:hint="eastAsia"/>
          <w:bCs/>
          <w:color w:val="000000"/>
          <w:kern w:val="0"/>
          <w:szCs w:val="24"/>
        </w:rPr>
        <w:t>，</w:t>
      </w:r>
      <w:r w:rsidR="00856292">
        <w:rPr>
          <w:rFonts w:ascii="Arial" w:eastAsia="新細明體" w:hAnsi="Arial" w:cs="Arial" w:hint="eastAsia"/>
          <w:bCs/>
          <w:color w:val="000000"/>
          <w:kern w:val="0"/>
          <w:szCs w:val="24"/>
        </w:rPr>
        <w:t>就沒有太重要的創作了。</w:t>
      </w:r>
    </w:p>
    <w:p w:rsidR="00C90158" w:rsidRPr="00EC6966" w:rsidRDefault="00C90158" w:rsidP="00C90158">
      <w:pPr>
        <w:widowControl/>
        <w:spacing w:line="375" w:lineRule="atLeast"/>
        <w:rPr>
          <w:rFonts w:ascii="Arial" w:eastAsia="新細明體" w:hAnsi="Arial" w:cs="Arial"/>
          <w:bCs/>
          <w:color w:val="000000"/>
          <w:kern w:val="0"/>
          <w:szCs w:val="24"/>
        </w:rPr>
      </w:pPr>
    </w:p>
    <w:p w:rsidR="00C90158" w:rsidRPr="00C90158" w:rsidRDefault="00C90158" w:rsidP="00C90158">
      <w:pPr>
        <w:widowControl/>
        <w:spacing w:line="375" w:lineRule="atLeast"/>
        <w:rPr>
          <w:rFonts w:ascii="Arial" w:eastAsia="新細明體" w:hAnsi="Arial" w:cs="Arial"/>
          <w:bCs/>
          <w:color w:val="000000"/>
          <w:kern w:val="0"/>
          <w:szCs w:val="24"/>
        </w:rPr>
      </w:pPr>
      <w:r w:rsidRPr="00C90158">
        <w:rPr>
          <w:rFonts w:ascii="Arial" w:eastAsia="新細明體" w:hAnsi="Arial" w:cs="Arial" w:hint="eastAsia"/>
          <w:bCs/>
          <w:color w:val="000000"/>
          <w:kern w:val="0"/>
          <w:szCs w:val="24"/>
        </w:rPr>
        <w:t>關鍵詞：</w:t>
      </w:r>
      <w:r w:rsidR="00F444D0">
        <w:rPr>
          <w:rFonts w:ascii="Arial" w:eastAsia="新細明體" w:hAnsi="Arial" w:cs="Arial" w:hint="eastAsia"/>
          <w:bCs/>
          <w:color w:val="000000"/>
          <w:kern w:val="0"/>
          <w:szCs w:val="24"/>
        </w:rPr>
        <w:t>道信、四祖、入道安心要法門、念佛、坐禪、</w:t>
      </w:r>
    </w:p>
    <w:p w:rsidR="00C90158" w:rsidRPr="00F444D0" w:rsidRDefault="00C90158" w:rsidP="00C90158">
      <w:pPr>
        <w:widowControl/>
        <w:spacing w:line="375" w:lineRule="atLeast"/>
        <w:rPr>
          <w:rFonts w:ascii="Arial" w:eastAsia="新細明體" w:hAnsi="Arial" w:cs="Arial"/>
          <w:bCs/>
          <w:color w:val="000000"/>
          <w:kern w:val="0"/>
          <w:szCs w:val="24"/>
        </w:rPr>
      </w:pPr>
    </w:p>
    <w:p w:rsidR="00E10668" w:rsidRPr="00E10668" w:rsidRDefault="00C90158" w:rsidP="00C90158">
      <w:pPr>
        <w:pStyle w:val="ab"/>
        <w:widowControl/>
        <w:numPr>
          <w:ilvl w:val="0"/>
          <w:numId w:val="1"/>
        </w:numPr>
        <w:spacing w:line="375" w:lineRule="atLeast"/>
        <w:ind w:leftChars="0"/>
        <w:rPr>
          <w:rFonts w:ascii="Arial" w:eastAsia="新細明體" w:hAnsi="Arial" w:cs="Arial"/>
          <w:b/>
          <w:bCs/>
          <w:color w:val="000000"/>
          <w:kern w:val="0"/>
          <w:szCs w:val="24"/>
        </w:rPr>
      </w:pPr>
      <w:r w:rsidRPr="00C90158">
        <w:rPr>
          <w:rFonts w:ascii="Arial" w:eastAsia="新細明體" w:hAnsi="Arial" w:cs="Arial" w:hint="eastAsia"/>
          <w:bCs/>
          <w:color w:val="000000"/>
          <w:kern w:val="0"/>
          <w:szCs w:val="24"/>
        </w:rPr>
        <w:t>前言：</w:t>
      </w:r>
    </w:p>
    <w:p w:rsidR="00E10668" w:rsidRDefault="00E10668" w:rsidP="00E10668">
      <w:pPr>
        <w:widowControl/>
        <w:spacing w:line="375" w:lineRule="atLeast"/>
        <w:rPr>
          <w:rFonts w:ascii="Arial" w:eastAsia="新細明體" w:hAnsi="Arial" w:cs="Arial"/>
          <w:bCs/>
          <w:color w:val="000000"/>
          <w:kern w:val="0"/>
          <w:szCs w:val="24"/>
        </w:rPr>
      </w:pPr>
    </w:p>
    <w:p w:rsidR="00C90158" w:rsidRDefault="00E10668" w:rsidP="00E10668">
      <w:pPr>
        <w:widowControl/>
        <w:spacing w:line="375" w:lineRule="atLeast"/>
      </w:pPr>
      <w:r>
        <w:rPr>
          <w:rFonts w:ascii="Arial" w:eastAsia="新細明體" w:hAnsi="Arial" w:cs="Arial" w:hint="eastAsia"/>
          <w:bCs/>
          <w:color w:val="000000"/>
          <w:kern w:val="0"/>
          <w:szCs w:val="24"/>
        </w:rPr>
        <w:t xml:space="preserve">    </w:t>
      </w:r>
      <w:r w:rsidR="00C90158" w:rsidRPr="00E10668">
        <w:rPr>
          <w:rFonts w:ascii="Arial" w:eastAsia="新細明體" w:hAnsi="Arial" w:cs="Arial" w:hint="eastAsia"/>
          <w:bCs/>
          <w:color w:val="000000"/>
          <w:kern w:val="0"/>
          <w:szCs w:val="24"/>
        </w:rPr>
        <w:t>本文之作</w:t>
      </w:r>
      <w:r w:rsidR="00C90158" w:rsidRPr="00C90158">
        <w:rPr>
          <w:rFonts w:hint="eastAsia"/>
        </w:rPr>
        <w:t>，</w:t>
      </w:r>
      <w:r w:rsidR="00DA4C8A">
        <w:rPr>
          <w:rFonts w:hint="eastAsia"/>
        </w:rPr>
        <w:t>針對</w:t>
      </w:r>
      <w:r w:rsidR="00C90158" w:rsidRPr="00C90158">
        <w:rPr>
          <w:rFonts w:hint="eastAsia"/>
        </w:rPr>
        <w:t>四祖道信的《入道安心要方便法門》</w:t>
      </w:r>
      <w:r w:rsidR="00DA4C8A">
        <w:rPr>
          <w:rFonts w:hint="eastAsia"/>
        </w:rPr>
        <w:t>做討論</w:t>
      </w:r>
      <w:r w:rsidR="00F0437B" w:rsidRPr="00C90158">
        <w:rPr>
          <w:rStyle w:val="a9"/>
          <w:rFonts w:ascii="Arial" w:eastAsia="新細明體" w:hAnsi="Arial" w:cs="Arial"/>
          <w:bCs/>
          <w:color w:val="000000"/>
          <w:kern w:val="0"/>
          <w:szCs w:val="24"/>
        </w:rPr>
        <w:footnoteReference w:id="1"/>
      </w:r>
      <w:r w:rsidR="00C90158" w:rsidRPr="00C90158">
        <w:rPr>
          <w:rFonts w:hint="eastAsia"/>
        </w:rPr>
        <w:t>，</w:t>
      </w:r>
      <w:r w:rsidR="00C90158">
        <w:rPr>
          <w:rFonts w:hint="eastAsia"/>
        </w:rPr>
        <w:t>本書已遺佚甚久</w:t>
      </w:r>
      <w:r w:rsidR="00C90158" w:rsidRPr="00C90158">
        <w:rPr>
          <w:rFonts w:hint="eastAsia"/>
        </w:rPr>
        <w:t>，</w:t>
      </w:r>
      <w:r w:rsidR="00C90158">
        <w:rPr>
          <w:rFonts w:hint="eastAsia"/>
        </w:rPr>
        <w:t>近年被發現於敦煌藏卷中</w:t>
      </w:r>
      <w:r w:rsidR="00C90158" w:rsidRPr="00C90158">
        <w:rPr>
          <w:rFonts w:hint="eastAsia"/>
        </w:rPr>
        <w:t>，</w:t>
      </w:r>
      <w:r w:rsidR="00C90158">
        <w:rPr>
          <w:rFonts w:hint="eastAsia"/>
        </w:rPr>
        <w:t>迭經學者整理比對</w:t>
      </w:r>
      <w:r w:rsidR="00C90158" w:rsidRPr="00C90158">
        <w:rPr>
          <w:rFonts w:hint="eastAsia"/>
        </w:rPr>
        <w:t>，</w:t>
      </w:r>
      <w:r w:rsidR="00C90158">
        <w:rPr>
          <w:rFonts w:hint="eastAsia"/>
        </w:rPr>
        <w:t>而有了較為清楚的版本</w:t>
      </w:r>
      <w:r w:rsidR="00716D10">
        <w:rPr>
          <w:rStyle w:val="a9"/>
        </w:rPr>
        <w:lastRenderedPageBreak/>
        <w:footnoteReference w:id="2"/>
      </w:r>
      <w:r w:rsidR="00C90158">
        <w:rPr>
          <w:rFonts w:hint="eastAsia"/>
        </w:rPr>
        <w:t>。印順法師從其意旨風格</w:t>
      </w:r>
      <w:r w:rsidR="00716D10" w:rsidRPr="00D5550E">
        <w:rPr>
          <w:rFonts w:hint="eastAsia"/>
        </w:rPr>
        <w:t>，</w:t>
      </w:r>
      <w:r w:rsidR="00C90158">
        <w:rPr>
          <w:rFonts w:hint="eastAsia"/>
        </w:rPr>
        <w:t>認可此文</w:t>
      </w:r>
      <w:r w:rsidR="00DA4C8A">
        <w:rPr>
          <w:rFonts w:hint="eastAsia"/>
        </w:rPr>
        <w:t>確實</w:t>
      </w:r>
      <w:r w:rsidR="00C90158">
        <w:rPr>
          <w:rFonts w:hint="eastAsia"/>
        </w:rPr>
        <w:t>是道信之作</w:t>
      </w:r>
      <w:r w:rsidR="00DA4C8A">
        <w:rPr>
          <w:rStyle w:val="a9"/>
        </w:rPr>
        <w:footnoteReference w:id="3"/>
      </w:r>
      <w:r w:rsidR="00716D10">
        <w:rPr>
          <w:rFonts w:hint="eastAsia"/>
        </w:rPr>
        <w:t>。</w:t>
      </w:r>
      <w:r w:rsidR="00DA4C8A">
        <w:rPr>
          <w:rFonts w:hint="eastAsia"/>
        </w:rPr>
        <w:t>本文之討論</w:t>
      </w:r>
      <w:r w:rsidR="00C90158" w:rsidRPr="00D5550E">
        <w:rPr>
          <w:rFonts w:hint="eastAsia"/>
        </w:rPr>
        <w:t>，</w:t>
      </w:r>
      <w:r w:rsidR="00DA4C8A">
        <w:rPr>
          <w:rFonts w:hint="eastAsia"/>
        </w:rPr>
        <w:t>以意旨解讀與實際運用為進路</w:t>
      </w:r>
      <w:r w:rsidR="00C90158" w:rsidRPr="00D5550E">
        <w:rPr>
          <w:rFonts w:hint="eastAsia"/>
        </w:rPr>
        <w:t>，</w:t>
      </w:r>
      <w:r w:rsidR="00DA4C8A">
        <w:rPr>
          <w:rFonts w:hint="eastAsia"/>
        </w:rPr>
        <w:t>其實意旨解讀就是要求其</w:t>
      </w:r>
      <w:r w:rsidR="0042340E">
        <w:rPr>
          <w:rFonts w:hint="eastAsia"/>
        </w:rPr>
        <w:t>得以</w:t>
      </w:r>
      <w:r w:rsidR="00DA4C8A">
        <w:rPr>
          <w:rFonts w:hint="eastAsia"/>
        </w:rPr>
        <w:t>實際運用</w:t>
      </w:r>
      <w:r w:rsidR="00C90158" w:rsidRPr="00D5550E">
        <w:rPr>
          <w:rFonts w:hint="eastAsia"/>
        </w:rPr>
        <w:t>，</w:t>
      </w:r>
      <w:r w:rsidR="0042340E">
        <w:rPr>
          <w:rFonts w:hint="eastAsia"/>
        </w:rPr>
        <w:t>若不能在實際運用上得其意旨</w:t>
      </w:r>
      <w:r w:rsidR="00C90158" w:rsidRPr="00D5550E">
        <w:rPr>
          <w:rFonts w:hint="eastAsia"/>
        </w:rPr>
        <w:t>，</w:t>
      </w:r>
      <w:r w:rsidR="00FF260E">
        <w:rPr>
          <w:rFonts w:hint="eastAsia"/>
        </w:rPr>
        <w:t>自己不受用</w:t>
      </w:r>
      <w:r w:rsidR="00C90158" w:rsidRPr="00D5550E">
        <w:rPr>
          <w:rFonts w:hint="eastAsia"/>
        </w:rPr>
        <w:t>，</w:t>
      </w:r>
      <w:r w:rsidR="00FF260E">
        <w:rPr>
          <w:rFonts w:hint="eastAsia"/>
        </w:rPr>
        <w:t>就變成只是死學問了。死學問並非無益</w:t>
      </w:r>
      <w:r w:rsidR="00C90158" w:rsidRPr="00D5550E">
        <w:rPr>
          <w:rFonts w:hint="eastAsia"/>
        </w:rPr>
        <w:t>，</w:t>
      </w:r>
      <w:r w:rsidR="00FF260E">
        <w:rPr>
          <w:rFonts w:hint="eastAsia"/>
        </w:rPr>
        <w:t>只是一個學問的生命</w:t>
      </w:r>
      <w:r w:rsidR="00C90158" w:rsidRPr="00D5550E">
        <w:rPr>
          <w:rFonts w:hint="eastAsia"/>
        </w:rPr>
        <w:t>，</w:t>
      </w:r>
      <w:r w:rsidR="00FF260E">
        <w:rPr>
          <w:rFonts w:hint="eastAsia"/>
        </w:rPr>
        <w:t>不在作為歷史遺跡被考證</w:t>
      </w:r>
      <w:r w:rsidR="00C90158" w:rsidRPr="00D5550E">
        <w:rPr>
          <w:rFonts w:hint="eastAsia"/>
        </w:rPr>
        <w:t>，</w:t>
      </w:r>
      <w:r w:rsidR="00FF260E">
        <w:rPr>
          <w:rFonts w:hint="eastAsia"/>
        </w:rPr>
        <w:t>而應是在現實生活上被運用</w:t>
      </w:r>
      <w:r w:rsidR="00C90158" w:rsidRPr="00D5550E">
        <w:rPr>
          <w:rFonts w:hint="eastAsia"/>
        </w:rPr>
        <w:t>，</w:t>
      </w:r>
      <w:r w:rsidR="00FF260E">
        <w:rPr>
          <w:rFonts w:hint="eastAsia"/>
        </w:rPr>
        <w:t>唯其仍有生命</w:t>
      </w:r>
      <w:r w:rsidR="00C90158" w:rsidRPr="00D5550E">
        <w:rPr>
          <w:rFonts w:hint="eastAsia"/>
        </w:rPr>
        <w:t>，</w:t>
      </w:r>
      <w:r w:rsidR="00FF260E">
        <w:rPr>
          <w:rFonts w:hint="eastAsia"/>
        </w:rPr>
        <w:t>才可能有文化的繼承與發展。禪宗哲學從達摩重</w:t>
      </w:r>
      <w:r w:rsidR="00FF260E" w:rsidRPr="00E10668">
        <w:rPr>
          <w:rFonts w:eastAsia="SimSun" w:hint="eastAsia"/>
        </w:rPr>
        <w:t>《</w:t>
      </w:r>
      <w:r w:rsidR="00FF260E">
        <w:rPr>
          <w:rFonts w:hint="eastAsia"/>
        </w:rPr>
        <w:t>楞伽經</w:t>
      </w:r>
      <w:r w:rsidR="00FF260E" w:rsidRPr="00E10668">
        <w:rPr>
          <w:rFonts w:eastAsia="SimSun" w:hint="eastAsia"/>
        </w:rPr>
        <w:t>》</w:t>
      </w:r>
      <w:r w:rsidR="00FF260E">
        <w:rPr>
          <w:rFonts w:hint="eastAsia"/>
        </w:rPr>
        <w:t>以來</w:t>
      </w:r>
      <w:r w:rsidR="00C90158" w:rsidRPr="00D5550E">
        <w:rPr>
          <w:rFonts w:hint="eastAsia"/>
        </w:rPr>
        <w:t>，</w:t>
      </w:r>
      <w:r w:rsidR="00FF260E">
        <w:rPr>
          <w:rFonts w:hint="eastAsia"/>
        </w:rPr>
        <w:t>以</w:t>
      </w:r>
      <w:r w:rsidR="00FF260E" w:rsidRPr="00E10668">
        <w:rPr>
          <w:rFonts w:eastAsia="SimSun" w:hint="eastAsia"/>
        </w:rPr>
        <w:t>「</w:t>
      </w:r>
      <w:r w:rsidR="00FF260E">
        <w:rPr>
          <w:rFonts w:hint="eastAsia"/>
        </w:rPr>
        <w:t>如實法</w:t>
      </w:r>
      <w:r w:rsidR="00FF260E" w:rsidRPr="00E10668">
        <w:rPr>
          <w:rFonts w:eastAsia="SimSun" w:hint="eastAsia"/>
        </w:rPr>
        <w:t>」</w:t>
      </w:r>
      <w:r w:rsidR="00FF260E">
        <w:rPr>
          <w:rFonts w:hint="eastAsia"/>
        </w:rPr>
        <w:t>而非</w:t>
      </w:r>
      <w:r w:rsidR="00FF260E" w:rsidRPr="00E10668">
        <w:rPr>
          <w:rFonts w:eastAsia="SimSun" w:hint="eastAsia"/>
        </w:rPr>
        <w:t>「</w:t>
      </w:r>
      <w:r w:rsidR="00FF260E">
        <w:rPr>
          <w:rFonts w:hint="eastAsia"/>
        </w:rPr>
        <w:t>言說法</w:t>
      </w:r>
      <w:r w:rsidR="00FF260E" w:rsidRPr="00E10668">
        <w:rPr>
          <w:rFonts w:eastAsia="SimSun" w:hint="eastAsia"/>
        </w:rPr>
        <w:t>」</w:t>
      </w:r>
      <w:r w:rsidR="00FF260E">
        <w:rPr>
          <w:rFonts w:hint="eastAsia"/>
        </w:rPr>
        <w:t>要求自證聖智境界</w:t>
      </w:r>
      <w:r w:rsidR="00C90158" w:rsidRPr="00D5550E">
        <w:rPr>
          <w:rFonts w:hint="eastAsia"/>
        </w:rPr>
        <w:t>，</w:t>
      </w:r>
      <w:r w:rsidR="00FF260E">
        <w:rPr>
          <w:rFonts w:hint="eastAsia"/>
        </w:rPr>
        <w:t>就定下了直接實踐的工夫論中心</w:t>
      </w:r>
      <w:r w:rsidR="003D3297">
        <w:rPr>
          <w:rFonts w:hint="eastAsia"/>
        </w:rPr>
        <w:t>的</w:t>
      </w:r>
      <w:r w:rsidR="00FF260E">
        <w:rPr>
          <w:rFonts w:hint="eastAsia"/>
        </w:rPr>
        <w:t>性格</w:t>
      </w:r>
      <w:r w:rsidR="00C90158" w:rsidRPr="00D5550E">
        <w:rPr>
          <w:rFonts w:hint="eastAsia"/>
        </w:rPr>
        <w:t>，</w:t>
      </w:r>
      <w:r w:rsidR="00FF260E">
        <w:rPr>
          <w:rFonts w:hint="eastAsia"/>
        </w:rPr>
        <w:t>講工夫要知本體</w:t>
      </w:r>
      <w:r w:rsidR="00C90158" w:rsidRPr="00D5550E">
        <w:rPr>
          <w:rFonts w:hint="eastAsia"/>
        </w:rPr>
        <w:t>，</w:t>
      </w:r>
      <w:r w:rsidR="00FF260E">
        <w:rPr>
          <w:rFonts w:hint="eastAsia"/>
        </w:rPr>
        <w:t>即知實相</w:t>
      </w:r>
      <w:r w:rsidR="00C90158" w:rsidRPr="00D5550E">
        <w:rPr>
          <w:rFonts w:hint="eastAsia"/>
        </w:rPr>
        <w:t>，</w:t>
      </w:r>
      <w:r w:rsidR="00FF260E">
        <w:rPr>
          <w:rFonts w:hint="eastAsia"/>
        </w:rPr>
        <w:t>佛學以般若為實相</w:t>
      </w:r>
      <w:r w:rsidR="00C90158" w:rsidRPr="00D5550E">
        <w:rPr>
          <w:rFonts w:hint="eastAsia"/>
        </w:rPr>
        <w:t>，</w:t>
      </w:r>
      <w:r w:rsidR="008708C1">
        <w:rPr>
          <w:rFonts w:hint="eastAsia"/>
        </w:rPr>
        <w:t>工夫以證入般若智慧為標的</w:t>
      </w:r>
      <w:r w:rsidR="00C90158" w:rsidRPr="00D5550E">
        <w:rPr>
          <w:rFonts w:hint="eastAsia"/>
        </w:rPr>
        <w:t>，</w:t>
      </w:r>
      <w:r w:rsidR="008708C1">
        <w:rPr>
          <w:rFonts w:hint="eastAsia"/>
        </w:rPr>
        <w:t>雖然當代佛教標</w:t>
      </w:r>
      <w:r w:rsidR="003D3297">
        <w:rPr>
          <w:rFonts w:hint="eastAsia"/>
        </w:rPr>
        <w:t>「</w:t>
      </w:r>
      <w:r w:rsidR="008708C1">
        <w:rPr>
          <w:rFonts w:hint="eastAsia"/>
        </w:rPr>
        <w:t>人間佛教</w:t>
      </w:r>
      <w:r w:rsidR="003D3297">
        <w:rPr>
          <w:rFonts w:hint="eastAsia"/>
        </w:rPr>
        <w:t>」</w:t>
      </w:r>
      <w:r w:rsidR="008708C1">
        <w:rPr>
          <w:rFonts w:hint="eastAsia"/>
        </w:rPr>
        <w:t>宗旨</w:t>
      </w:r>
      <w:r w:rsidR="00C90158" w:rsidRPr="00D5550E">
        <w:rPr>
          <w:rFonts w:hint="eastAsia"/>
        </w:rPr>
        <w:t>，</w:t>
      </w:r>
      <w:r w:rsidR="008708C1">
        <w:rPr>
          <w:rFonts w:hint="eastAsia"/>
        </w:rPr>
        <w:t>倡導發菩提心、行菩薩道</w:t>
      </w:r>
      <w:r w:rsidR="00C90158" w:rsidRPr="00D5550E">
        <w:rPr>
          <w:rFonts w:hint="eastAsia"/>
        </w:rPr>
        <w:t>，</w:t>
      </w:r>
      <w:r w:rsidR="004D1AEA">
        <w:rPr>
          <w:rFonts w:hint="eastAsia"/>
        </w:rPr>
        <w:t>但比對傳統上的中國禪宗修行法門</w:t>
      </w:r>
      <w:r w:rsidR="00C90158" w:rsidRPr="00D5550E">
        <w:rPr>
          <w:rFonts w:hint="eastAsia"/>
        </w:rPr>
        <w:t>，</w:t>
      </w:r>
      <w:r w:rsidR="004D1AEA">
        <w:rPr>
          <w:rFonts w:hint="eastAsia"/>
        </w:rPr>
        <w:t>以般若思想為主</w:t>
      </w:r>
      <w:r w:rsidR="003D3297">
        <w:rPr>
          <w:rFonts w:hint="eastAsia"/>
        </w:rPr>
        <w:t>，</w:t>
      </w:r>
      <w:r w:rsidR="004D1AEA">
        <w:rPr>
          <w:rFonts w:hint="eastAsia"/>
        </w:rPr>
        <w:t>再結合菩薩道渡眾精神</w:t>
      </w:r>
      <w:r w:rsidR="003D3297">
        <w:rPr>
          <w:rFonts w:hint="eastAsia"/>
        </w:rPr>
        <w:t>，</w:t>
      </w:r>
      <w:r w:rsidR="004D1AEA">
        <w:rPr>
          <w:rFonts w:hint="eastAsia"/>
        </w:rPr>
        <w:t>才是主要進路</w:t>
      </w:r>
      <w:r w:rsidR="00C90158" w:rsidRPr="00D5550E">
        <w:rPr>
          <w:rFonts w:hint="eastAsia"/>
        </w:rPr>
        <w:t>，</w:t>
      </w:r>
      <w:r w:rsidR="004D1AEA">
        <w:rPr>
          <w:rFonts w:hint="eastAsia"/>
        </w:rPr>
        <w:t>道信此書的精神亦是如此。本文以下的討論</w:t>
      </w:r>
      <w:r w:rsidR="00C90158" w:rsidRPr="00D5550E">
        <w:rPr>
          <w:rFonts w:hint="eastAsia"/>
        </w:rPr>
        <w:t>，</w:t>
      </w:r>
      <w:r w:rsidR="004D1AEA">
        <w:rPr>
          <w:rFonts w:hint="eastAsia"/>
        </w:rPr>
        <w:t>依據筆者的理解</w:t>
      </w:r>
      <w:r w:rsidR="00C90158" w:rsidRPr="00D5550E">
        <w:rPr>
          <w:rFonts w:hint="eastAsia"/>
        </w:rPr>
        <w:t>，</w:t>
      </w:r>
      <w:r w:rsidR="004D1AEA">
        <w:rPr>
          <w:rFonts w:hint="eastAsia"/>
        </w:rPr>
        <w:t>進行了若干主題的標示</w:t>
      </w:r>
      <w:r w:rsidR="00C90158" w:rsidRPr="00D5550E">
        <w:rPr>
          <w:rFonts w:hint="eastAsia"/>
        </w:rPr>
        <w:t>，</w:t>
      </w:r>
      <w:r w:rsidR="004D1AEA">
        <w:rPr>
          <w:rFonts w:hint="eastAsia"/>
        </w:rPr>
        <w:t>純為便於討論</w:t>
      </w:r>
      <w:r w:rsidR="00C90158" w:rsidRPr="00D5550E">
        <w:rPr>
          <w:rFonts w:hint="eastAsia"/>
        </w:rPr>
        <w:t>，</w:t>
      </w:r>
      <w:r w:rsidR="004D1AEA">
        <w:rPr>
          <w:rFonts w:hint="eastAsia"/>
        </w:rPr>
        <w:t>並不企圖綱領化道信的文字思路。</w:t>
      </w:r>
      <w:r w:rsidR="00E67F75">
        <w:rPr>
          <w:rFonts w:hint="eastAsia"/>
        </w:rPr>
        <w:t>印順法師說此書有三大特色，戒與禪合一、《楞伽》與《般若》合一、念佛與成佛合一</w:t>
      </w:r>
      <w:r w:rsidR="00E67F75">
        <w:rPr>
          <w:rStyle w:val="a9"/>
        </w:rPr>
        <w:footnoteReference w:id="4"/>
      </w:r>
      <w:r w:rsidR="00E67F75">
        <w:rPr>
          <w:rFonts w:hint="eastAsia"/>
        </w:rPr>
        <w:t>。是否如此？我們討論後再說。</w:t>
      </w:r>
    </w:p>
    <w:p w:rsidR="006B5AF4" w:rsidRPr="00E10668" w:rsidRDefault="006B5AF4" w:rsidP="00E10668">
      <w:pPr>
        <w:widowControl/>
        <w:spacing w:line="375" w:lineRule="atLeast"/>
        <w:rPr>
          <w:rFonts w:ascii="Arial" w:eastAsia="新細明體" w:hAnsi="Arial" w:cs="Arial"/>
          <w:b/>
          <w:bCs/>
          <w:color w:val="000000"/>
          <w:kern w:val="0"/>
          <w:szCs w:val="24"/>
        </w:rPr>
      </w:pPr>
    </w:p>
    <w:p w:rsidR="00C90158" w:rsidRDefault="004D1AEA" w:rsidP="00C90158">
      <w:pPr>
        <w:pStyle w:val="ab"/>
        <w:widowControl/>
        <w:numPr>
          <w:ilvl w:val="0"/>
          <w:numId w:val="1"/>
        </w:numPr>
        <w:spacing w:line="375" w:lineRule="atLeast"/>
        <w:ind w:leftChars="0"/>
        <w:rPr>
          <w:rFonts w:ascii="Arial" w:eastAsia="新細明體" w:hAnsi="Arial" w:cs="Arial"/>
          <w:b/>
          <w:bCs/>
          <w:color w:val="000000"/>
          <w:kern w:val="0"/>
          <w:szCs w:val="24"/>
        </w:rPr>
      </w:pPr>
      <w:r>
        <w:rPr>
          <w:rFonts w:ascii="Arial" w:eastAsia="新細明體" w:hAnsi="Arial" w:cs="Arial" w:hint="eastAsia"/>
          <w:b/>
          <w:bCs/>
          <w:color w:val="000000"/>
          <w:kern w:val="0"/>
          <w:szCs w:val="24"/>
        </w:rPr>
        <w:t>道信著作簡述：</w:t>
      </w:r>
    </w:p>
    <w:p w:rsidR="00522DCF" w:rsidRDefault="00522DCF" w:rsidP="00522DCF">
      <w:pPr>
        <w:pStyle w:val="ab"/>
        <w:widowControl/>
        <w:spacing w:line="375" w:lineRule="atLeast"/>
        <w:ind w:leftChars="0" w:left="720"/>
        <w:rPr>
          <w:rFonts w:ascii="Arial" w:eastAsia="新細明體" w:hAnsi="Arial" w:cs="Arial"/>
          <w:b/>
          <w:bCs/>
          <w:color w:val="000000"/>
          <w:kern w:val="0"/>
          <w:szCs w:val="24"/>
        </w:rPr>
      </w:pPr>
    </w:p>
    <w:p w:rsidR="00522DCF" w:rsidRDefault="00522DCF" w:rsidP="00522DCF">
      <w:pPr>
        <w:widowControl/>
        <w:spacing w:line="375" w:lineRule="atLeast"/>
      </w:pPr>
      <w:r>
        <w:rPr>
          <w:rFonts w:hint="eastAsia"/>
        </w:rPr>
        <w:t xml:space="preserve">　　</w:t>
      </w:r>
      <w:r w:rsidR="004D1AEA">
        <w:rPr>
          <w:rFonts w:hint="eastAsia"/>
        </w:rPr>
        <w:t>本書前言：</w:t>
      </w:r>
      <w:r w:rsidR="004D1AEA" w:rsidRPr="00522DCF">
        <w:rPr>
          <w:rFonts w:eastAsia="SimSun" w:hint="eastAsia"/>
        </w:rPr>
        <w:t>「</w:t>
      </w:r>
      <w:r w:rsidR="004D1AEA" w:rsidRPr="00522DCF">
        <w:rPr>
          <w:rFonts w:ascii="Arial" w:eastAsia="新細明體" w:hAnsi="Arial" w:cs="Arial"/>
          <w:color w:val="000000"/>
          <w:kern w:val="0"/>
          <w:szCs w:val="24"/>
          <w:u w:val="single"/>
        </w:rPr>
        <w:t>唐朝蘄州雙峰山道信</w:t>
      </w:r>
      <w:r w:rsidR="004D1AEA" w:rsidRPr="00522DCF">
        <w:rPr>
          <w:rFonts w:ascii="Arial" w:eastAsia="新細明體" w:hAnsi="Arial" w:cs="Arial"/>
          <w:color w:val="000000"/>
          <w:kern w:val="0"/>
          <w:szCs w:val="24"/>
        </w:rPr>
        <w:t>禪師，承</w:t>
      </w:r>
      <w:r w:rsidR="004D1AEA" w:rsidRPr="00522DCF">
        <w:rPr>
          <w:rFonts w:ascii="Arial" w:eastAsia="新細明體" w:hAnsi="Arial" w:cs="Arial"/>
          <w:color w:val="000000"/>
          <w:kern w:val="0"/>
          <w:szCs w:val="24"/>
          <w:u w:val="single"/>
        </w:rPr>
        <w:t>璨</w:t>
      </w:r>
      <w:r w:rsidR="004D1AEA" w:rsidRPr="00522DCF">
        <w:rPr>
          <w:rFonts w:ascii="Arial" w:eastAsia="新細明體" w:hAnsi="Arial" w:cs="Arial"/>
          <w:color w:val="000000"/>
          <w:kern w:val="0"/>
          <w:szCs w:val="24"/>
        </w:rPr>
        <w:t>禪師後。其</w:t>
      </w:r>
      <w:r w:rsidR="004D1AEA" w:rsidRPr="00522DCF">
        <w:rPr>
          <w:rFonts w:ascii="Arial" w:eastAsia="新細明體" w:hAnsi="Arial" w:cs="Arial"/>
          <w:color w:val="000000"/>
          <w:kern w:val="0"/>
          <w:szCs w:val="24"/>
          <w:u w:val="single"/>
        </w:rPr>
        <w:t>信</w:t>
      </w:r>
      <w:r w:rsidR="004D1AEA" w:rsidRPr="00522DCF">
        <w:rPr>
          <w:rFonts w:ascii="Arial" w:eastAsia="新細明體" w:hAnsi="Arial" w:cs="Arial"/>
          <w:color w:val="000000"/>
          <w:kern w:val="0"/>
          <w:szCs w:val="24"/>
        </w:rPr>
        <w:t>禪師，再敞禪門，宇內流布，有《菩薩戒法》一本，及制《入道安心要方便法門》，為有緣根熟者說。</w:t>
      </w:r>
      <w:r w:rsidR="004D1AEA" w:rsidRPr="00522DCF">
        <w:rPr>
          <w:rFonts w:ascii="Arial" w:eastAsia="SimSun" w:hAnsi="Arial" w:cs="Arial" w:hint="eastAsia"/>
          <w:color w:val="000000"/>
          <w:kern w:val="0"/>
          <w:szCs w:val="24"/>
        </w:rPr>
        <w:t>」</w:t>
      </w:r>
      <w:r w:rsidR="004D1AEA" w:rsidRPr="00522DCF">
        <w:rPr>
          <w:rFonts w:asciiTheme="minorEastAsia" w:hAnsiTheme="minorEastAsia" w:cs="Arial" w:hint="eastAsia"/>
          <w:color w:val="000000"/>
          <w:kern w:val="0"/>
          <w:szCs w:val="24"/>
        </w:rPr>
        <w:t>道信在達摩</w:t>
      </w:r>
      <w:r w:rsidR="003D3297">
        <w:rPr>
          <w:rFonts w:asciiTheme="minorEastAsia" w:hAnsiTheme="minorEastAsia" w:cs="Arial" w:hint="eastAsia"/>
          <w:color w:val="000000"/>
          <w:kern w:val="0"/>
          <w:szCs w:val="24"/>
        </w:rPr>
        <w:t>三傳</w:t>
      </w:r>
      <w:r w:rsidR="004D1AEA" w:rsidRPr="00522DCF">
        <w:rPr>
          <w:rFonts w:asciiTheme="minorEastAsia" w:hAnsiTheme="minorEastAsia" w:cs="Arial" w:hint="eastAsia"/>
          <w:color w:val="000000"/>
          <w:kern w:val="0"/>
          <w:szCs w:val="24"/>
        </w:rPr>
        <w:t>之後</w:t>
      </w:r>
      <w:r w:rsidR="004D1AEA" w:rsidRPr="00D5550E">
        <w:rPr>
          <w:rFonts w:hint="eastAsia"/>
        </w:rPr>
        <w:t>，</w:t>
      </w:r>
      <w:r w:rsidR="003D3297">
        <w:rPr>
          <w:rFonts w:hint="eastAsia"/>
        </w:rPr>
        <w:t>已是弟子眾、</w:t>
      </w:r>
      <w:r w:rsidR="004D1AEA">
        <w:rPr>
          <w:rFonts w:hint="eastAsia"/>
        </w:rPr>
        <w:t>有明確教法的禪師</w:t>
      </w:r>
      <w:r w:rsidR="004D1AEA" w:rsidRPr="00D5550E">
        <w:rPr>
          <w:rFonts w:hint="eastAsia"/>
        </w:rPr>
        <w:t>，</w:t>
      </w:r>
      <w:r w:rsidR="00477675">
        <w:rPr>
          <w:rFonts w:hint="eastAsia"/>
        </w:rPr>
        <w:t>其思想的特徵</w:t>
      </w:r>
      <w:r w:rsidR="004D1AEA" w:rsidRPr="00D5550E">
        <w:rPr>
          <w:rFonts w:hint="eastAsia"/>
        </w:rPr>
        <w:t>，</w:t>
      </w:r>
      <w:r w:rsidR="00477675">
        <w:rPr>
          <w:rFonts w:hint="eastAsia"/>
        </w:rPr>
        <w:t>仍是</w:t>
      </w:r>
      <w:r w:rsidR="003D3297">
        <w:rPr>
          <w:rFonts w:hint="eastAsia"/>
        </w:rPr>
        <w:t>講工夫為主，並以</w:t>
      </w:r>
      <w:r w:rsidR="00477675">
        <w:rPr>
          <w:rFonts w:hint="eastAsia"/>
        </w:rPr>
        <w:t>般若智</w:t>
      </w:r>
      <w:r w:rsidR="006E14DF">
        <w:rPr>
          <w:rFonts w:hint="eastAsia"/>
        </w:rPr>
        <w:t>慧</w:t>
      </w:r>
      <w:r w:rsidR="003D3297">
        <w:rPr>
          <w:rFonts w:hint="eastAsia"/>
        </w:rPr>
        <w:t>運</w:t>
      </w:r>
      <w:r w:rsidR="00477675">
        <w:rPr>
          <w:rFonts w:hint="eastAsia"/>
        </w:rPr>
        <w:t>用</w:t>
      </w:r>
      <w:r w:rsidR="003D3297">
        <w:rPr>
          <w:rFonts w:hint="eastAsia"/>
        </w:rPr>
        <w:t>其中</w:t>
      </w:r>
      <w:r w:rsidR="004D1AEA" w:rsidRPr="00D5550E">
        <w:rPr>
          <w:rFonts w:hint="eastAsia"/>
        </w:rPr>
        <w:t>，</w:t>
      </w:r>
      <w:r w:rsidR="00477675">
        <w:rPr>
          <w:rFonts w:hint="eastAsia"/>
        </w:rPr>
        <w:t>此處前言開題</w:t>
      </w:r>
      <w:r w:rsidR="004D1AEA" w:rsidRPr="00D5550E">
        <w:rPr>
          <w:rFonts w:hint="eastAsia"/>
        </w:rPr>
        <w:t>，</w:t>
      </w:r>
      <w:r w:rsidR="00477675">
        <w:rPr>
          <w:rFonts w:hint="eastAsia"/>
        </w:rPr>
        <w:t>說明其有</w:t>
      </w:r>
      <w:r w:rsidR="006E14DF">
        <w:rPr>
          <w:rFonts w:hint="eastAsia"/>
        </w:rPr>
        <w:t>意</w:t>
      </w:r>
      <w:r w:rsidR="00477675">
        <w:rPr>
          <w:rFonts w:hint="eastAsia"/>
        </w:rPr>
        <w:t>引導智慧成熟的後學</w:t>
      </w:r>
      <w:r w:rsidR="004D1AEA" w:rsidRPr="00D5550E">
        <w:rPr>
          <w:rFonts w:hint="eastAsia"/>
        </w:rPr>
        <w:t>，</w:t>
      </w:r>
      <w:r w:rsidR="00477675">
        <w:rPr>
          <w:rFonts w:hint="eastAsia"/>
        </w:rPr>
        <w:t>作一印證</w:t>
      </w:r>
      <w:r w:rsidR="003D3297">
        <w:rPr>
          <w:rFonts w:hint="eastAsia"/>
        </w:rPr>
        <w:t>。</w:t>
      </w:r>
      <w:r w:rsidR="006E14DF">
        <w:rPr>
          <w:rFonts w:hint="eastAsia"/>
        </w:rPr>
        <w:t>依華嚴五教觀</w:t>
      </w:r>
      <w:r w:rsidR="006E14DF" w:rsidRPr="00D5550E">
        <w:rPr>
          <w:rFonts w:hint="eastAsia"/>
        </w:rPr>
        <w:t>，</w:t>
      </w:r>
      <w:r w:rsidR="006E14DF">
        <w:rPr>
          <w:rFonts w:hint="eastAsia"/>
        </w:rPr>
        <w:t>般若思想為大乘始教</w:t>
      </w:r>
      <w:r w:rsidR="006E14DF" w:rsidRPr="00D5550E">
        <w:rPr>
          <w:rFonts w:hint="eastAsia"/>
        </w:rPr>
        <w:t>，</w:t>
      </w:r>
      <w:r w:rsidR="006E14DF">
        <w:rPr>
          <w:rFonts w:hint="eastAsia"/>
        </w:rPr>
        <w:t>實是原始佛教苦寂滅道</w:t>
      </w:r>
      <w:r w:rsidR="00414083">
        <w:rPr>
          <w:rFonts w:hint="eastAsia"/>
        </w:rPr>
        <w:t>思</w:t>
      </w:r>
      <w:r w:rsidR="006E14DF">
        <w:rPr>
          <w:rFonts w:hint="eastAsia"/>
        </w:rPr>
        <w:t>想的再提高一層的實相智慧</w:t>
      </w:r>
      <w:r w:rsidR="006E14DF" w:rsidRPr="00D5550E">
        <w:rPr>
          <w:rFonts w:hint="eastAsia"/>
        </w:rPr>
        <w:t>，</w:t>
      </w:r>
      <w:r w:rsidR="00414083">
        <w:rPr>
          <w:rFonts w:hint="eastAsia"/>
        </w:rPr>
        <w:t>然其</w:t>
      </w:r>
      <w:r w:rsidR="006E14DF">
        <w:rPr>
          <w:rFonts w:hint="eastAsia"/>
        </w:rPr>
        <w:t>不易理解</w:t>
      </w:r>
      <w:r w:rsidR="006E14DF" w:rsidRPr="00D5550E">
        <w:rPr>
          <w:rFonts w:hint="eastAsia"/>
        </w:rPr>
        <w:t>，</w:t>
      </w:r>
      <w:r w:rsidR="00414083">
        <w:rPr>
          <w:rFonts w:hint="eastAsia"/>
        </w:rPr>
        <w:t>因此</w:t>
      </w:r>
      <w:r w:rsidR="006E14DF">
        <w:rPr>
          <w:rFonts w:hint="eastAsia"/>
        </w:rPr>
        <w:t>也就難以操作受用</w:t>
      </w:r>
      <w:r w:rsidR="006E14DF" w:rsidRPr="00D5550E">
        <w:rPr>
          <w:rFonts w:hint="eastAsia"/>
        </w:rPr>
        <w:t>，</w:t>
      </w:r>
      <w:r w:rsidR="00414083">
        <w:rPr>
          <w:rFonts w:hint="eastAsia"/>
        </w:rPr>
        <w:t>道信本文</w:t>
      </w:r>
      <w:r w:rsidR="006E14DF" w:rsidRPr="00D5550E">
        <w:rPr>
          <w:rFonts w:hint="eastAsia"/>
        </w:rPr>
        <w:t>，</w:t>
      </w:r>
      <w:r w:rsidR="00414083">
        <w:rPr>
          <w:rFonts w:hint="eastAsia"/>
        </w:rPr>
        <w:t>即為教導修學已有程度的弟子</w:t>
      </w:r>
      <w:r w:rsidR="00414083" w:rsidRPr="00D5550E">
        <w:rPr>
          <w:rFonts w:hint="eastAsia"/>
        </w:rPr>
        <w:t>，</w:t>
      </w:r>
      <w:r w:rsidR="00414083">
        <w:rPr>
          <w:rFonts w:hint="eastAsia"/>
        </w:rPr>
        <w:t>如何在心法上實施運用</w:t>
      </w:r>
      <w:r>
        <w:rPr>
          <w:rFonts w:hint="eastAsia"/>
        </w:rPr>
        <w:t>。本文之作</w:t>
      </w:r>
      <w:r w:rsidR="00414083" w:rsidRPr="00D5550E">
        <w:rPr>
          <w:rFonts w:hint="eastAsia"/>
        </w:rPr>
        <w:t>，</w:t>
      </w:r>
      <w:r>
        <w:rPr>
          <w:rFonts w:hint="eastAsia"/>
        </w:rPr>
        <w:t>亦為此一目標而討論其操作意旨。</w:t>
      </w:r>
    </w:p>
    <w:p w:rsidR="00522DCF" w:rsidRDefault="00522DCF" w:rsidP="00522DCF">
      <w:pPr>
        <w:widowControl/>
        <w:spacing w:line="375" w:lineRule="atLeast"/>
      </w:pPr>
    </w:p>
    <w:p w:rsidR="00522DCF" w:rsidRPr="00522DCF" w:rsidRDefault="00522DCF" w:rsidP="004D1AEA">
      <w:pPr>
        <w:pStyle w:val="ab"/>
        <w:widowControl/>
        <w:numPr>
          <w:ilvl w:val="0"/>
          <w:numId w:val="1"/>
        </w:numPr>
        <w:spacing w:line="375" w:lineRule="atLeast"/>
        <w:ind w:leftChars="0"/>
        <w:rPr>
          <w:rFonts w:ascii="Arial" w:eastAsia="SimSun" w:hAnsi="Arial" w:cs="Arial"/>
          <w:color w:val="000000"/>
          <w:kern w:val="0"/>
          <w:szCs w:val="24"/>
        </w:rPr>
      </w:pPr>
      <w:r>
        <w:rPr>
          <w:rFonts w:ascii="Arial" w:eastAsia="新細明體" w:hAnsi="Arial" w:cs="Arial" w:hint="eastAsia"/>
          <w:color w:val="000000"/>
          <w:kern w:val="0"/>
          <w:szCs w:val="24"/>
        </w:rPr>
        <w:t>一行三昧的般若工夫</w:t>
      </w:r>
    </w:p>
    <w:p w:rsidR="00522DCF" w:rsidRDefault="00522DCF" w:rsidP="00522DCF">
      <w:pPr>
        <w:widowControl/>
        <w:spacing w:line="375" w:lineRule="atLeast"/>
        <w:rPr>
          <w:rFonts w:ascii="Arial" w:eastAsia="新細明體" w:hAnsi="Arial" w:cs="Arial"/>
          <w:color w:val="000000"/>
          <w:kern w:val="0"/>
          <w:szCs w:val="24"/>
        </w:rPr>
      </w:pPr>
    </w:p>
    <w:p w:rsidR="00FF1908" w:rsidRDefault="00974A5F" w:rsidP="00522DCF">
      <w:pPr>
        <w:widowControl/>
        <w:spacing w:line="375" w:lineRule="atLeast"/>
      </w:pPr>
      <w:r>
        <w:rPr>
          <w:rFonts w:hint="eastAsia"/>
        </w:rPr>
        <w:t xml:space="preserve">　　</w:t>
      </w:r>
      <w:r w:rsidR="00522DCF">
        <w:rPr>
          <w:rFonts w:hint="eastAsia"/>
        </w:rPr>
        <w:t>道信標出自己禪法的宗旨</w:t>
      </w:r>
      <w:r w:rsidR="00522DCF" w:rsidRPr="00D5550E">
        <w:rPr>
          <w:rFonts w:hint="eastAsia"/>
        </w:rPr>
        <w:t>，</w:t>
      </w:r>
      <w:r w:rsidR="00522DCF">
        <w:rPr>
          <w:rFonts w:hint="eastAsia"/>
        </w:rPr>
        <w:t>就是</w:t>
      </w:r>
      <w:r w:rsidR="00522DCF" w:rsidRPr="00D5550E">
        <w:rPr>
          <w:rFonts w:hint="eastAsia"/>
        </w:rPr>
        <w:t>，</w:t>
      </w:r>
      <w:r w:rsidR="00FF1908">
        <w:rPr>
          <w:rFonts w:hint="eastAsia"/>
        </w:rPr>
        <w:t>一行三昧</w:t>
      </w:r>
      <w:r w:rsidR="00522DCF" w:rsidRPr="00D5550E">
        <w:rPr>
          <w:rFonts w:hint="eastAsia"/>
        </w:rPr>
        <w:t>，</w:t>
      </w:r>
      <w:r w:rsidR="00FF1908">
        <w:rPr>
          <w:rFonts w:hint="eastAsia"/>
        </w:rPr>
        <w:t>其言：</w:t>
      </w:r>
    </w:p>
    <w:p w:rsidR="00522DCF" w:rsidRPr="00522DCF" w:rsidRDefault="00522DCF" w:rsidP="00522DCF">
      <w:pPr>
        <w:widowControl/>
        <w:spacing w:line="375" w:lineRule="atLeast"/>
        <w:rPr>
          <w:rFonts w:ascii="Arial" w:eastAsia="新細明體" w:hAnsi="Arial" w:cs="Arial"/>
          <w:color w:val="000000"/>
          <w:kern w:val="0"/>
          <w:szCs w:val="24"/>
        </w:rPr>
      </w:pPr>
    </w:p>
    <w:p w:rsidR="004D1AEA" w:rsidRDefault="004D1AEA" w:rsidP="00FF1908">
      <w:pPr>
        <w:widowControl/>
        <w:spacing w:line="375" w:lineRule="atLeast"/>
        <w:ind w:leftChars="300" w:left="720"/>
        <w:rPr>
          <w:rFonts w:ascii="標楷體" w:eastAsia="標楷體" w:hAnsi="標楷體" w:cs="Arial"/>
          <w:color w:val="000000"/>
          <w:kern w:val="0"/>
          <w:szCs w:val="24"/>
        </w:rPr>
      </w:pPr>
      <w:r w:rsidRPr="00FF1908">
        <w:rPr>
          <w:rFonts w:ascii="標楷體" w:eastAsia="標楷體" w:hAnsi="標楷體" w:cs="Arial"/>
          <w:color w:val="000000"/>
          <w:kern w:val="0"/>
          <w:szCs w:val="24"/>
        </w:rPr>
        <w:t>我此法要，依《楞伽經》「諸佛心第一」，又依《文殊說般若經》「一行三昧，即念佛心是佛，妄念是凡夫」。</w:t>
      </w:r>
      <w:r w:rsidR="00522DCF" w:rsidRPr="00FF1908">
        <w:rPr>
          <w:rFonts w:ascii="標楷體" w:eastAsia="標楷體" w:hAnsi="標楷體" w:cs="Arial"/>
          <w:color w:val="000000"/>
          <w:kern w:val="0"/>
          <w:szCs w:val="24"/>
        </w:rPr>
        <w:t>《文殊說般若經》云：「</w:t>
      </w:r>
      <w:r w:rsidR="00522DCF" w:rsidRPr="00FF1908">
        <w:rPr>
          <w:rFonts w:ascii="標楷體" w:eastAsia="標楷體" w:hAnsi="標楷體" w:cs="Arial"/>
          <w:color w:val="000000"/>
          <w:kern w:val="0"/>
          <w:szCs w:val="24"/>
          <w:u w:val="single"/>
        </w:rPr>
        <w:t>文殊師利</w:t>
      </w:r>
      <w:r w:rsidR="00522DCF" w:rsidRPr="00FF1908">
        <w:rPr>
          <w:rFonts w:ascii="標楷體" w:eastAsia="標楷體" w:hAnsi="標楷體" w:cs="Arial"/>
          <w:color w:val="000000"/>
          <w:kern w:val="0"/>
          <w:szCs w:val="24"/>
        </w:rPr>
        <w:t>言：『世尊，云何名一行三昧？』佛言：『法界一相，繫緣法界，是名一行三昧。若善男子、善女人欲入一行三昧，當先聞般若波羅蜜，如說修學，然後能入一行三昧，如法界緣，不退不壞，不思議，無礙無相。善男子、善女人欲入一行三昧，應處空閑，捨諸亂意，不取相貌，繫心一佛，專稱名字，隨佛方所，端身正向，能於一佛念念相續，即是念中，能見過去、未來、現在諸佛。何以故？念一佛功德無量無邊，亦與無量諸佛功德無二，不思議佛法等無分別，皆乘一如，成最正覺，悉具無量功德、無量辯才，如是入一行三昧者，盡知</w:t>
      </w:r>
      <w:r w:rsidR="00522DCF" w:rsidRPr="00FF1908">
        <w:rPr>
          <w:rFonts w:ascii="標楷體" w:eastAsia="標楷體" w:hAnsi="標楷體" w:cs="Arial"/>
          <w:color w:val="000000"/>
          <w:kern w:val="0"/>
          <w:szCs w:val="24"/>
          <w:u w:val="single"/>
        </w:rPr>
        <w:t>恆河</w:t>
      </w:r>
      <w:r w:rsidR="00522DCF" w:rsidRPr="00FF1908">
        <w:rPr>
          <w:rFonts w:ascii="標楷體" w:eastAsia="標楷體" w:hAnsi="標楷體" w:cs="Arial"/>
          <w:color w:val="000000"/>
          <w:kern w:val="0"/>
          <w:szCs w:val="24"/>
        </w:rPr>
        <w:t>沙諸佛法界，無差別相。』」</w:t>
      </w:r>
    </w:p>
    <w:p w:rsidR="00E10668" w:rsidRDefault="00E10668" w:rsidP="00974A5F">
      <w:pPr>
        <w:widowControl/>
        <w:spacing w:line="375" w:lineRule="atLeast"/>
        <w:rPr>
          <w:rFonts w:ascii="標楷體" w:eastAsia="標楷體" w:hAnsi="標楷體" w:cs="Arial"/>
          <w:color w:val="000000"/>
          <w:kern w:val="0"/>
          <w:szCs w:val="24"/>
        </w:rPr>
      </w:pPr>
    </w:p>
    <w:p w:rsidR="00A965ED" w:rsidRDefault="00E10668" w:rsidP="00974A5F">
      <w:pPr>
        <w:widowControl/>
        <w:spacing w:line="375" w:lineRule="atLeast"/>
      </w:pPr>
      <w:r>
        <w:rPr>
          <w:rFonts w:hint="eastAsia"/>
        </w:rPr>
        <w:t xml:space="preserve">    </w:t>
      </w:r>
      <w:r w:rsidR="00974A5F">
        <w:rPr>
          <w:rFonts w:hint="eastAsia"/>
        </w:rPr>
        <w:t>道信要講修心之法</w:t>
      </w:r>
      <w:r w:rsidR="00974A5F" w:rsidRPr="00D5550E">
        <w:rPr>
          <w:rFonts w:hint="eastAsia"/>
        </w:rPr>
        <w:t>，</w:t>
      </w:r>
      <w:r w:rsidR="00974A5F">
        <w:rPr>
          <w:rFonts w:hint="eastAsia"/>
        </w:rPr>
        <w:t>此法當然是以佛心修心</w:t>
      </w:r>
      <w:r w:rsidR="00974A5F" w:rsidRPr="00D5550E">
        <w:rPr>
          <w:rFonts w:hint="eastAsia"/>
        </w:rPr>
        <w:t>，</w:t>
      </w:r>
      <w:r w:rsidR="00974A5F">
        <w:rPr>
          <w:rFonts w:hint="eastAsia"/>
        </w:rPr>
        <w:t>便集中以</w:t>
      </w:r>
      <w:r w:rsidR="00974A5F">
        <w:rPr>
          <w:rFonts w:eastAsia="SimSun" w:hint="eastAsia"/>
        </w:rPr>
        <w:t>《</w:t>
      </w:r>
      <w:r w:rsidR="00974A5F">
        <w:rPr>
          <w:rFonts w:asciiTheme="minorEastAsia" w:hAnsiTheme="minorEastAsia" w:hint="eastAsia"/>
        </w:rPr>
        <w:t>文殊般若經</w:t>
      </w:r>
      <w:r w:rsidR="00974A5F">
        <w:rPr>
          <w:rFonts w:eastAsia="SimSun" w:hint="eastAsia"/>
        </w:rPr>
        <w:t>》</w:t>
      </w:r>
      <w:r w:rsidR="00974A5F">
        <w:rPr>
          <w:rFonts w:asciiTheme="minorEastAsia" w:hAnsiTheme="minorEastAsia" w:hint="eastAsia"/>
        </w:rPr>
        <w:t>的</w:t>
      </w:r>
      <w:r w:rsidR="003D3297">
        <w:rPr>
          <w:rFonts w:asciiTheme="minorEastAsia" w:hAnsiTheme="minorEastAsia" w:hint="eastAsia"/>
        </w:rPr>
        <w:t>「</w:t>
      </w:r>
      <w:r w:rsidR="00974A5F">
        <w:rPr>
          <w:rFonts w:asciiTheme="minorEastAsia" w:hAnsiTheme="minorEastAsia" w:hint="eastAsia"/>
        </w:rPr>
        <w:t>一</w:t>
      </w:r>
      <w:r>
        <w:rPr>
          <w:rFonts w:asciiTheme="minorEastAsia" w:hAnsiTheme="minorEastAsia" w:hint="eastAsia"/>
        </w:rPr>
        <w:t>行</w:t>
      </w:r>
      <w:r w:rsidR="00974A5F">
        <w:rPr>
          <w:rFonts w:asciiTheme="minorEastAsia" w:hAnsiTheme="minorEastAsia" w:hint="eastAsia"/>
        </w:rPr>
        <w:t>三昧</w:t>
      </w:r>
      <w:r w:rsidR="003D3297">
        <w:rPr>
          <w:rFonts w:asciiTheme="minorEastAsia" w:hAnsiTheme="minorEastAsia" w:hint="eastAsia"/>
        </w:rPr>
        <w:t>」</w:t>
      </w:r>
      <w:r w:rsidR="00974A5F">
        <w:rPr>
          <w:rFonts w:asciiTheme="minorEastAsia" w:hAnsiTheme="minorEastAsia" w:hint="eastAsia"/>
        </w:rPr>
        <w:t>為其宗旨所本</w:t>
      </w:r>
      <w:r w:rsidR="001705F6">
        <w:rPr>
          <w:rFonts w:asciiTheme="minorEastAsia" w:hAnsiTheme="minorEastAsia" w:hint="eastAsia"/>
        </w:rPr>
        <w:t>。</w:t>
      </w:r>
      <w:r>
        <w:rPr>
          <w:rFonts w:asciiTheme="minorEastAsia" w:hAnsiTheme="minorEastAsia" w:hint="eastAsia"/>
        </w:rPr>
        <w:t>道信便引</w:t>
      </w:r>
      <w:r w:rsidR="003D3297">
        <w:rPr>
          <w:rFonts w:asciiTheme="minorEastAsia" w:hAnsiTheme="minorEastAsia" w:hint="eastAsia"/>
        </w:rPr>
        <w:t>《</w:t>
      </w:r>
      <w:r>
        <w:rPr>
          <w:rFonts w:asciiTheme="minorEastAsia" w:hAnsiTheme="minorEastAsia" w:hint="eastAsia"/>
        </w:rPr>
        <w:t>般若經</w:t>
      </w:r>
      <w:r w:rsidR="003D3297">
        <w:rPr>
          <w:rFonts w:asciiTheme="minorEastAsia" w:hAnsiTheme="minorEastAsia" w:hint="eastAsia"/>
        </w:rPr>
        <w:t>》</w:t>
      </w:r>
      <w:r>
        <w:rPr>
          <w:rFonts w:asciiTheme="minorEastAsia" w:hAnsiTheme="minorEastAsia" w:hint="eastAsia"/>
        </w:rPr>
        <w:t>文，</w:t>
      </w:r>
      <w:r w:rsidR="001705F6">
        <w:rPr>
          <w:rFonts w:asciiTheme="minorEastAsia" w:hAnsiTheme="minorEastAsia" w:hint="eastAsia"/>
        </w:rPr>
        <w:t>依</w:t>
      </w:r>
      <w:r w:rsidR="003D3297">
        <w:rPr>
          <w:rFonts w:asciiTheme="minorEastAsia" w:hAnsiTheme="minorEastAsia" w:hint="eastAsia"/>
        </w:rPr>
        <w:t>《</w:t>
      </w:r>
      <w:r w:rsidR="001705F6">
        <w:rPr>
          <w:rFonts w:asciiTheme="minorEastAsia" w:hAnsiTheme="minorEastAsia" w:hint="eastAsia"/>
        </w:rPr>
        <w:t>般若經</w:t>
      </w:r>
      <w:r w:rsidR="003D3297">
        <w:rPr>
          <w:rFonts w:asciiTheme="minorEastAsia" w:hAnsiTheme="minorEastAsia" w:hint="eastAsia"/>
        </w:rPr>
        <w:t>》</w:t>
      </w:r>
      <w:r>
        <w:rPr>
          <w:rFonts w:asciiTheme="minorEastAsia" w:hAnsiTheme="minorEastAsia" w:hint="eastAsia"/>
        </w:rPr>
        <w:t>中之佛所說</w:t>
      </w:r>
      <w:r w:rsidR="00974A5F" w:rsidRPr="00D5550E">
        <w:rPr>
          <w:rFonts w:hint="eastAsia"/>
        </w:rPr>
        <w:t>，</w:t>
      </w:r>
      <w:r w:rsidR="001705F6">
        <w:rPr>
          <w:rFonts w:hint="eastAsia"/>
        </w:rPr>
        <w:t>首須了解般若意旨</w:t>
      </w:r>
      <w:r w:rsidR="00974A5F" w:rsidRPr="00D5550E">
        <w:rPr>
          <w:rFonts w:hint="eastAsia"/>
        </w:rPr>
        <w:t>，</w:t>
      </w:r>
      <w:r w:rsidR="001705F6">
        <w:rPr>
          <w:rFonts w:hint="eastAsia"/>
        </w:rPr>
        <w:t>那當然是諸法空性</w:t>
      </w:r>
      <w:r w:rsidR="003D3297">
        <w:rPr>
          <w:rFonts w:hint="eastAsia"/>
        </w:rPr>
        <w:t>、</w:t>
      </w:r>
      <w:r w:rsidR="001705F6">
        <w:rPr>
          <w:rFonts w:hint="eastAsia"/>
        </w:rPr>
        <w:t>不生不滅</w:t>
      </w:r>
      <w:r w:rsidR="00974A5F" w:rsidRPr="00D5550E">
        <w:rPr>
          <w:rFonts w:hint="eastAsia"/>
        </w:rPr>
        <w:t>，</w:t>
      </w:r>
      <w:r w:rsidR="001705F6">
        <w:rPr>
          <w:rFonts w:hint="eastAsia"/>
        </w:rPr>
        <w:t>現象界的一切</w:t>
      </w:r>
      <w:r w:rsidR="00974A5F" w:rsidRPr="00D5550E">
        <w:rPr>
          <w:rFonts w:hint="eastAsia"/>
        </w:rPr>
        <w:t>，</w:t>
      </w:r>
      <w:r w:rsidR="001705F6">
        <w:rPr>
          <w:rFonts w:hint="eastAsia"/>
        </w:rPr>
        <w:t>隨緣來去</w:t>
      </w:r>
      <w:r w:rsidR="00974A5F" w:rsidRPr="00D5550E">
        <w:rPr>
          <w:rFonts w:hint="eastAsia"/>
        </w:rPr>
        <w:t>，</w:t>
      </w:r>
      <w:r w:rsidR="001705F6">
        <w:rPr>
          <w:rFonts w:hint="eastAsia"/>
        </w:rPr>
        <w:t>各有因緣</w:t>
      </w:r>
      <w:r w:rsidR="00974A5F" w:rsidRPr="00D5550E">
        <w:rPr>
          <w:rFonts w:hint="eastAsia"/>
        </w:rPr>
        <w:t>，</w:t>
      </w:r>
      <w:r w:rsidR="001705F6">
        <w:rPr>
          <w:rFonts w:hint="eastAsia"/>
        </w:rPr>
        <w:t>迷時執著故苦</w:t>
      </w:r>
      <w:r w:rsidR="00974A5F" w:rsidRPr="00D5550E">
        <w:rPr>
          <w:rFonts w:hint="eastAsia"/>
        </w:rPr>
        <w:t>，</w:t>
      </w:r>
      <w:r w:rsidR="003D3297">
        <w:rPr>
          <w:rFonts w:hint="eastAsia"/>
        </w:rPr>
        <w:t>悟時</w:t>
      </w:r>
      <w:r w:rsidR="001705F6">
        <w:rPr>
          <w:rFonts w:hint="eastAsia"/>
        </w:rPr>
        <w:t>自在</w:t>
      </w:r>
      <w:r>
        <w:rPr>
          <w:rFonts w:hint="eastAsia"/>
        </w:rPr>
        <w:t>得樂</w:t>
      </w:r>
      <w:r w:rsidR="00974A5F" w:rsidRPr="00D5550E">
        <w:rPr>
          <w:rFonts w:hint="eastAsia"/>
        </w:rPr>
        <w:t>，</w:t>
      </w:r>
      <w:r w:rsidR="001705F6">
        <w:rPr>
          <w:rFonts w:hint="eastAsia"/>
        </w:rPr>
        <w:t>欲悟</w:t>
      </w:r>
      <w:r w:rsidR="00974A5F" w:rsidRPr="00D5550E">
        <w:rPr>
          <w:rFonts w:hint="eastAsia"/>
        </w:rPr>
        <w:t>，</w:t>
      </w:r>
      <w:r w:rsidR="001705F6">
        <w:rPr>
          <w:rFonts w:hint="eastAsia"/>
        </w:rPr>
        <w:t>便是知因緣所生法</w:t>
      </w:r>
      <w:r w:rsidR="003D3297">
        <w:rPr>
          <w:rFonts w:hint="eastAsia"/>
        </w:rPr>
        <w:t>、</w:t>
      </w:r>
      <w:r w:rsidR="001705F6">
        <w:rPr>
          <w:rFonts w:hint="eastAsia"/>
        </w:rPr>
        <w:t>一切盡是空</w:t>
      </w:r>
      <w:r w:rsidR="00974A5F" w:rsidRPr="00D5550E">
        <w:rPr>
          <w:rFonts w:hint="eastAsia"/>
        </w:rPr>
        <w:t>，</w:t>
      </w:r>
      <w:r w:rsidR="001705F6">
        <w:rPr>
          <w:rFonts w:hint="eastAsia"/>
        </w:rPr>
        <w:t>空非無所有</w:t>
      </w:r>
      <w:r w:rsidR="003D3297">
        <w:rPr>
          <w:rFonts w:asciiTheme="minorEastAsia" w:hAnsiTheme="minorEastAsia" w:hint="eastAsia"/>
        </w:rPr>
        <w:t>，</w:t>
      </w:r>
      <w:r w:rsidR="001705F6">
        <w:rPr>
          <w:rFonts w:hint="eastAsia"/>
        </w:rPr>
        <w:t>即現象不執是空</w:t>
      </w:r>
      <w:r w:rsidR="00974A5F" w:rsidRPr="00D5550E">
        <w:rPr>
          <w:rFonts w:hint="eastAsia"/>
        </w:rPr>
        <w:t>，</w:t>
      </w:r>
      <w:r w:rsidR="003E7888">
        <w:rPr>
          <w:rFonts w:hint="eastAsia"/>
        </w:rPr>
        <w:t>空而不執即自由自在。凡人於日常生活中不易體此</w:t>
      </w:r>
      <w:r w:rsidR="00974A5F" w:rsidRPr="00D5550E">
        <w:rPr>
          <w:rFonts w:hint="eastAsia"/>
        </w:rPr>
        <w:t>，</w:t>
      </w:r>
      <w:r w:rsidR="003E7888">
        <w:rPr>
          <w:rFonts w:hint="eastAsia"/>
        </w:rPr>
        <w:t>那就提供一特殊法門</w:t>
      </w:r>
      <w:r w:rsidR="003E7888" w:rsidRPr="00D5550E">
        <w:rPr>
          <w:rFonts w:hint="eastAsia"/>
        </w:rPr>
        <w:t>，</w:t>
      </w:r>
      <w:r w:rsidR="003E7888">
        <w:rPr>
          <w:rFonts w:hint="eastAsia"/>
        </w:rPr>
        <w:t>進</w:t>
      </w:r>
      <w:r>
        <w:rPr>
          <w:rFonts w:hint="eastAsia"/>
        </w:rPr>
        <w:t>行</w:t>
      </w:r>
      <w:r w:rsidR="003E7888">
        <w:rPr>
          <w:rFonts w:hint="eastAsia"/>
        </w:rPr>
        <w:t>禪</w:t>
      </w:r>
      <w:r>
        <w:rPr>
          <w:rFonts w:hint="eastAsia"/>
        </w:rPr>
        <w:t>修</w:t>
      </w:r>
      <w:r w:rsidR="003E7888">
        <w:rPr>
          <w:rFonts w:hint="eastAsia"/>
        </w:rPr>
        <w:t>吧</w:t>
      </w:r>
      <w:r>
        <w:rPr>
          <w:rFonts w:hint="eastAsia"/>
        </w:rPr>
        <w:t>。在禪修時</w:t>
      </w:r>
      <w:r w:rsidR="00974A5F" w:rsidRPr="00D5550E">
        <w:rPr>
          <w:rFonts w:hint="eastAsia"/>
        </w:rPr>
        <w:t>，</w:t>
      </w:r>
      <w:r>
        <w:rPr>
          <w:rFonts w:hint="eastAsia"/>
        </w:rPr>
        <w:t>找個靜謐之處</w:t>
      </w:r>
      <w:r w:rsidR="00974A5F" w:rsidRPr="00D5550E">
        <w:rPr>
          <w:rFonts w:hint="eastAsia"/>
        </w:rPr>
        <w:t>，</w:t>
      </w:r>
      <w:r>
        <w:rPr>
          <w:rFonts w:hint="eastAsia"/>
        </w:rPr>
        <w:t>把雜念放捨</w:t>
      </w:r>
      <w:r w:rsidR="00974A5F" w:rsidRPr="00D5550E">
        <w:rPr>
          <w:rFonts w:hint="eastAsia"/>
        </w:rPr>
        <w:t>，</w:t>
      </w:r>
      <w:r>
        <w:rPr>
          <w:rFonts w:hint="eastAsia"/>
        </w:rPr>
        <w:t>意識專注於一佛之名號上</w:t>
      </w:r>
      <w:r w:rsidR="00974A5F" w:rsidRPr="00D5550E">
        <w:rPr>
          <w:rFonts w:hint="eastAsia"/>
        </w:rPr>
        <w:t>，</w:t>
      </w:r>
      <w:r>
        <w:rPr>
          <w:rFonts w:hint="eastAsia"/>
        </w:rPr>
        <w:t>念念相續</w:t>
      </w:r>
      <w:r w:rsidR="00974A5F" w:rsidRPr="00D5550E">
        <w:rPr>
          <w:rFonts w:hint="eastAsia"/>
        </w:rPr>
        <w:t>，</w:t>
      </w:r>
      <w:r>
        <w:rPr>
          <w:rFonts w:hint="eastAsia"/>
        </w:rPr>
        <w:t>其結果</w:t>
      </w:r>
      <w:r w:rsidR="00974A5F" w:rsidRPr="00D5550E">
        <w:rPr>
          <w:rFonts w:hint="eastAsia"/>
        </w:rPr>
        <w:t>，</w:t>
      </w:r>
      <w:r>
        <w:rPr>
          <w:rFonts w:hint="eastAsia"/>
        </w:rPr>
        <w:t>能見過現未諸佛</w:t>
      </w:r>
      <w:r w:rsidR="00974A5F" w:rsidRPr="00D5550E">
        <w:rPr>
          <w:rFonts w:hint="eastAsia"/>
        </w:rPr>
        <w:t>，</w:t>
      </w:r>
      <w:r w:rsidR="00A965ED">
        <w:rPr>
          <w:rFonts w:hint="eastAsia"/>
        </w:rPr>
        <w:t>這是因為</w:t>
      </w:r>
      <w:r w:rsidR="00974A5F" w:rsidRPr="00D5550E">
        <w:rPr>
          <w:rFonts w:hint="eastAsia"/>
        </w:rPr>
        <w:t>，</w:t>
      </w:r>
      <w:r w:rsidR="00A965ED">
        <w:rPr>
          <w:rFonts w:hint="eastAsia"/>
        </w:rPr>
        <w:t>念一佛功德甚大</w:t>
      </w:r>
      <w:r w:rsidR="00974A5F" w:rsidRPr="00D5550E">
        <w:rPr>
          <w:rFonts w:hint="eastAsia"/>
        </w:rPr>
        <w:t>，</w:t>
      </w:r>
      <w:r w:rsidR="00A965ED">
        <w:rPr>
          <w:rFonts w:hint="eastAsia"/>
        </w:rPr>
        <w:t>並等同於諸佛功德</w:t>
      </w:r>
      <w:r w:rsidR="00974A5F" w:rsidRPr="00D5550E">
        <w:rPr>
          <w:rFonts w:hint="eastAsia"/>
        </w:rPr>
        <w:t>，</w:t>
      </w:r>
      <w:r w:rsidR="00A965ED">
        <w:rPr>
          <w:rFonts w:hint="eastAsia"/>
        </w:rPr>
        <w:t>因而使自己得具無量功德辯才。可以說</w:t>
      </w:r>
      <w:r w:rsidR="003D3297">
        <w:rPr>
          <w:rFonts w:hint="eastAsia"/>
        </w:rPr>
        <w:t>「</w:t>
      </w:r>
      <w:r w:rsidR="00A965ED">
        <w:rPr>
          <w:rFonts w:hint="eastAsia"/>
        </w:rPr>
        <w:t>一行三昧</w:t>
      </w:r>
      <w:r w:rsidR="003D3297">
        <w:rPr>
          <w:rFonts w:hint="eastAsia"/>
        </w:rPr>
        <w:t>」</w:t>
      </w:r>
      <w:r w:rsidR="00A965ED">
        <w:rPr>
          <w:rFonts w:hint="eastAsia"/>
        </w:rPr>
        <w:t>就是念佛號一行得證</w:t>
      </w:r>
      <w:r w:rsidR="00A411A5">
        <w:rPr>
          <w:rFonts w:hint="eastAsia"/>
        </w:rPr>
        <w:t>、</w:t>
      </w:r>
      <w:r w:rsidR="00A965ED">
        <w:rPr>
          <w:rFonts w:hint="eastAsia"/>
        </w:rPr>
        <w:t>入佛境界的工夫心法。</w:t>
      </w:r>
      <w:r w:rsidR="00A411A5">
        <w:rPr>
          <w:rFonts w:hint="eastAsia"/>
        </w:rPr>
        <w:t>此一行之法</w:t>
      </w:r>
      <w:r w:rsidR="00A411A5" w:rsidRPr="00D5550E">
        <w:rPr>
          <w:rFonts w:hint="eastAsia"/>
        </w:rPr>
        <w:t>，</w:t>
      </w:r>
      <w:r w:rsidR="00A411A5">
        <w:rPr>
          <w:rFonts w:hint="eastAsia"/>
        </w:rPr>
        <w:t>似無分禪坐或經行。</w:t>
      </w:r>
    </w:p>
    <w:p w:rsidR="00A965ED" w:rsidRDefault="00A965ED" w:rsidP="00974A5F">
      <w:pPr>
        <w:widowControl/>
        <w:spacing w:line="375" w:lineRule="atLeast"/>
      </w:pPr>
    </w:p>
    <w:p w:rsidR="00A965ED" w:rsidRDefault="00A411A5" w:rsidP="00974A5F">
      <w:pPr>
        <w:widowControl/>
        <w:spacing w:line="375" w:lineRule="atLeast"/>
        <w:rPr>
          <w:rFonts w:asciiTheme="minorEastAsia" w:hAnsiTheme="minorEastAsia" w:cs="Arial"/>
          <w:bCs/>
          <w:color w:val="000000"/>
          <w:kern w:val="0"/>
          <w:szCs w:val="24"/>
        </w:rPr>
      </w:pPr>
      <w:r>
        <w:rPr>
          <w:rFonts w:hint="eastAsia"/>
        </w:rPr>
        <w:t xml:space="preserve">　　</w:t>
      </w:r>
      <w:r w:rsidR="00A965ED">
        <w:rPr>
          <w:rFonts w:hint="eastAsia"/>
        </w:rPr>
        <w:t>此說能成立</w:t>
      </w:r>
      <w:r w:rsidR="00974A5F" w:rsidRPr="00D5550E">
        <w:rPr>
          <w:rFonts w:hint="eastAsia"/>
        </w:rPr>
        <w:t>，</w:t>
      </w:r>
      <w:r w:rsidR="00A965ED">
        <w:rPr>
          <w:rFonts w:hint="eastAsia"/>
        </w:rPr>
        <w:t>當然還有太多理論須待補上</w:t>
      </w:r>
      <w:r w:rsidR="00974A5F" w:rsidRPr="00D5550E">
        <w:rPr>
          <w:rFonts w:hint="eastAsia"/>
        </w:rPr>
        <w:t>，</w:t>
      </w:r>
      <w:r w:rsidR="00A965ED">
        <w:rPr>
          <w:rFonts w:hint="eastAsia"/>
        </w:rPr>
        <w:t>但佛經經經相續</w:t>
      </w:r>
      <w:r w:rsidR="00974A5F" w:rsidRPr="00D5550E">
        <w:rPr>
          <w:rFonts w:hint="eastAsia"/>
        </w:rPr>
        <w:t>，</w:t>
      </w:r>
      <w:r w:rsidR="00A965ED">
        <w:rPr>
          <w:rFonts w:hint="eastAsia"/>
        </w:rPr>
        <w:t>後經預設前經</w:t>
      </w:r>
      <w:r w:rsidR="00974A5F" w:rsidRPr="00D5550E">
        <w:rPr>
          <w:rFonts w:hint="eastAsia"/>
        </w:rPr>
        <w:t>，</w:t>
      </w:r>
      <w:r w:rsidR="00A965ED">
        <w:rPr>
          <w:rFonts w:hint="eastAsia"/>
        </w:rPr>
        <w:t>故而本經直接講述本旨</w:t>
      </w:r>
      <w:r w:rsidR="00974A5F" w:rsidRPr="00D5550E">
        <w:rPr>
          <w:rFonts w:hint="eastAsia"/>
        </w:rPr>
        <w:t>，</w:t>
      </w:r>
      <w:r w:rsidR="00A965ED">
        <w:rPr>
          <w:rFonts w:hint="eastAsia"/>
        </w:rPr>
        <w:t>以專心念佛而修行成佛而等佛</w:t>
      </w:r>
      <w:r w:rsidR="00974A5F" w:rsidRPr="00D5550E">
        <w:rPr>
          <w:rFonts w:hint="eastAsia"/>
        </w:rPr>
        <w:t>，</w:t>
      </w:r>
      <w:r w:rsidR="00A965ED">
        <w:rPr>
          <w:rFonts w:hint="eastAsia"/>
        </w:rPr>
        <w:t>其中</w:t>
      </w:r>
      <w:r w:rsidR="00974A5F" w:rsidRPr="00D5550E">
        <w:rPr>
          <w:rFonts w:hint="eastAsia"/>
        </w:rPr>
        <w:t>，</w:t>
      </w:r>
      <w:r w:rsidR="00A965ED">
        <w:rPr>
          <w:rFonts w:hint="eastAsia"/>
        </w:rPr>
        <w:t>經典本身</w:t>
      </w:r>
      <w:r>
        <w:rPr>
          <w:rFonts w:hint="eastAsia"/>
        </w:rPr>
        <w:t>提到</w:t>
      </w:r>
      <w:r w:rsidR="00475191">
        <w:rPr>
          <w:rFonts w:hint="eastAsia"/>
        </w:rPr>
        <w:t>「</w:t>
      </w:r>
      <w:r>
        <w:rPr>
          <w:rFonts w:hint="eastAsia"/>
        </w:rPr>
        <w:t>法界一相</w:t>
      </w:r>
      <w:r w:rsidR="00475191">
        <w:rPr>
          <w:rFonts w:hint="eastAsia"/>
        </w:rPr>
        <w:t>」</w:t>
      </w:r>
      <w:r w:rsidR="00974A5F" w:rsidRPr="00D5550E">
        <w:rPr>
          <w:rFonts w:hint="eastAsia"/>
        </w:rPr>
        <w:t>，</w:t>
      </w:r>
      <w:r>
        <w:rPr>
          <w:rFonts w:hint="eastAsia"/>
        </w:rPr>
        <w:t>意旨諸佛法界無差別相</w:t>
      </w:r>
      <w:r w:rsidR="00974A5F" w:rsidRPr="00D5550E">
        <w:rPr>
          <w:rFonts w:hint="eastAsia"/>
        </w:rPr>
        <w:t>，</w:t>
      </w:r>
      <w:r>
        <w:rPr>
          <w:rFonts w:hint="eastAsia"/>
        </w:rPr>
        <w:t>此說是嚴肅的形上學議題</w:t>
      </w:r>
      <w:r w:rsidR="00974A5F" w:rsidRPr="00D5550E">
        <w:rPr>
          <w:rFonts w:hint="eastAsia"/>
        </w:rPr>
        <w:t>，</w:t>
      </w:r>
      <w:r w:rsidR="00475191">
        <w:rPr>
          <w:rFonts w:hint="eastAsia"/>
        </w:rPr>
        <w:t>現象世界在佛心中是一相無別，這是境界論旨，但佛身即法界，故佛心一相之旨亦會是法界一相之義。又，經文中有以念佛得見佛</w:t>
      </w:r>
      <w:r>
        <w:rPr>
          <w:rFonts w:hint="eastAsia"/>
        </w:rPr>
        <w:t>而等佛</w:t>
      </w:r>
      <w:r w:rsidR="00475191">
        <w:rPr>
          <w:rFonts w:hint="eastAsia"/>
        </w:rPr>
        <w:t>的論述，這</w:t>
      </w:r>
      <w:r>
        <w:rPr>
          <w:rFonts w:hint="eastAsia"/>
        </w:rPr>
        <w:t>是工夫論問題</w:t>
      </w:r>
      <w:r w:rsidR="00974A5F" w:rsidRPr="00D5550E">
        <w:rPr>
          <w:rFonts w:hint="eastAsia"/>
        </w:rPr>
        <w:t>，</w:t>
      </w:r>
      <w:r>
        <w:rPr>
          <w:rFonts w:hint="eastAsia"/>
        </w:rPr>
        <w:t>本經未有申說</w:t>
      </w:r>
      <w:r w:rsidR="00475191">
        <w:rPr>
          <w:rFonts w:hint="eastAsia"/>
        </w:rPr>
        <w:t>。關鍵是</w:t>
      </w:r>
      <w:r w:rsidR="00974A5F" w:rsidRPr="00D5550E">
        <w:rPr>
          <w:rFonts w:hint="eastAsia"/>
        </w:rPr>
        <w:t>，</w:t>
      </w:r>
      <w:r w:rsidR="00475191">
        <w:rPr>
          <w:rFonts w:hint="eastAsia"/>
        </w:rPr>
        <w:t>念佛收心一念，</w:t>
      </w:r>
      <w:r w:rsidR="00F36E53">
        <w:rPr>
          <w:rFonts w:hint="eastAsia"/>
        </w:rPr>
        <w:t>六根互用</w:t>
      </w:r>
      <w:r w:rsidR="00475191">
        <w:rPr>
          <w:rFonts w:hint="eastAsia"/>
        </w:rPr>
        <w:t>，</w:t>
      </w:r>
      <w:r w:rsidR="00F36E53">
        <w:rPr>
          <w:rFonts w:hint="eastAsia"/>
        </w:rPr>
        <w:t>神通發用</w:t>
      </w:r>
      <w:r w:rsidR="00475191">
        <w:rPr>
          <w:rFonts w:hint="eastAsia"/>
        </w:rPr>
        <w:t>，</w:t>
      </w:r>
      <w:r w:rsidR="00F36E53">
        <w:rPr>
          <w:rFonts w:hint="eastAsia"/>
        </w:rPr>
        <w:t>隨己定力</w:t>
      </w:r>
      <w:r w:rsidR="00475191">
        <w:rPr>
          <w:rFonts w:hint="eastAsia"/>
        </w:rPr>
        <w:t>，</w:t>
      </w:r>
      <w:r w:rsidR="00F36E53">
        <w:rPr>
          <w:rFonts w:hint="eastAsia"/>
        </w:rPr>
        <w:t>得見該定力所及微細程度的佛身形貌</w:t>
      </w:r>
      <w:r w:rsidR="00475191">
        <w:rPr>
          <w:rFonts w:hint="eastAsia"/>
        </w:rPr>
        <w:t>，</w:t>
      </w:r>
      <w:r w:rsidR="00F36E53">
        <w:rPr>
          <w:rFonts w:hint="eastAsia"/>
        </w:rPr>
        <w:t>若繼續定力功深</w:t>
      </w:r>
      <w:r w:rsidR="00475191">
        <w:rPr>
          <w:rFonts w:hint="eastAsia"/>
        </w:rPr>
        <w:t>，</w:t>
      </w:r>
      <w:r w:rsidR="00095D09">
        <w:rPr>
          <w:rFonts w:hint="eastAsia"/>
        </w:rPr>
        <w:t>身心全部改變</w:t>
      </w:r>
      <w:r w:rsidR="00475191">
        <w:rPr>
          <w:rFonts w:hint="eastAsia"/>
        </w:rPr>
        <w:t>，</w:t>
      </w:r>
      <w:r w:rsidR="00095D09">
        <w:rPr>
          <w:rFonts w:hint="eastAsia"/>
        </w:rPr>
        <w:t>功德等佛</w:t>
      </w:r>
      <w:r w:rsidR="00475191">
        <w:rPr>
          <w:rFonts w:hint="eastAsia"/>
        </w:rPr>
        <w:t>，</w:t>
      </w:r>
      <w:r w:rsidR="00095D09">
        <w:rPr>
          <w:rFonts w:hint="eastAsia"/>
        </w:rPr>
        <w:t>境界等佛。</w:t>
      </w:r>
      <w:r>
        <w:rPr>
          <w:rFonts w:hint="eastAsia"/>
        </w:rPr>
        <w:t>本文就道信之後續發揮為討論主軸</w:t>
      </w:r>
      <w:r w:rsidR="00974A5F" w:rsidRPr="00D5550E">
        <w:rPr>
          <w:rFonts w:hint="eastAsia"/>
        </w:rPr>
        <w:t>，</w:t>
      </w:r>
      <w:r>
        <w:rPr>
          <w:rFonts w:hint="eastAsia"/>
        </w:rPr>
        <w:t>就不再申述</w:t>
      </w:r>
      <w:r w:rsidR="00974A5F" w:rsidRPr="00D5550E">
        <w:rPr>
          <w:rFonts w:hint="eastAsia"/>
        </w:rPr>
        <w:t>，</w:t>
      </w:r>
      <w:r>
        <w:rPr>
          <w:rFonts w:hint="eastAsia"/>
        </w:rPr>
        <w:t>後文涉及時再作討論。</w:t>
      </w:r>
      <w:r w:rsidR="00F63EC9" w:rsidRPr="00AB6EAD">
        <w:rPr>
          <w:rFonts w:asciiTheme="minorEastAsia" w:hAnsiTheme="minorEastAsia" w:hint="eastAsia"/>
        </w:rPr>
        <w:t>文末、道信申說：「</w:t>
      </w:r>
      <w:r w:rsidR="00F63EC9" w:rsidRPr="00834E24">
        <w:rPr>
          <w:rFonts w:ascii="標楷體" w:eastAsia="標楷體" w:hAnsi="標楷體" w:cs="Arial"/>
          <w:color w:val="000000"/>
          <w:kern w:val="0"/>
          <w:szCs w:val="24"/>
        </w:rPr>
        <w:t>夫身心方寸，舉足下足，常在道場，施為舉動，皆是菩提。</w:t>
      </w:r>
      <w:r w:rsidR="00F63EC9" w:rsidRPr="00AB6EAD">
        <w:rPr>
          <w:rFonts w:asciiTheme="minorEastAsia" w:hAnsiTheme="minorEastAsia" w:cs="Arial" w:hint="eastAsia"/>
          <w:color w:val="000000"/>
          <w:kern w:val="0"/>
          <w:szCs w:val="24"/>
        </w:rPr>
        <w:t>」</w:t>
      </w:r>
      <w:r w:rsidR="00AB6EAD" w:rsidRPr="00AB6EAD">
        <w:rPr>
          <w:rFonts w:asciiTheme="minorEastAsia" w:hAnsiTheme="minorEastAsia" w:cs="Arial" w:hint="eastAsia"/>
          <w:bCs/>
          <w:color w:val="000000"/>
          <w:kern w:val="0"/>
          <w:szCs w:val="24"/>
        </w:rPr>
        <w:t>意旨在禪堂道場的日用常行</w:t>
      </w:r>
      <w:r w:rsidR="006B5AF4">
        <w:rPr>
          <w:rFonts w:asciiTheme="minorEastAsia" w:hAnsiTheme="minorEastAsia" w:cs="Arial" w:hint="eastAsia"/>
          <w:bCs/>
          <w:color w:val="000000"/>
          <w:kern w:val="0"/>
          <w:szCs w:val="24"/>
        </w:rPr>
        <w:t>，</w:t>
      </w:r>
      <w:r w:rsidR="00AB6EAD" w:rsidRPr="00AB6EAD">
        <w:rPr>
          <w:rFonts w:asciiTheme="minorEastAsia" w:hAnsiTheme="minorEastAsia" w:cs="Arial" w:hint="eastAsia"/>
          <w:bCs/>
          <w:color w:val="000000"/>
          <w:kern w:val="0"/>
          <w:szCs w:val="24"/>
        </w:rPr>
        <w:t>都要守在菩提佛心中</w:t>
      </w:r>
      <w:r w:rsidR="006B5AF4">
        <w:rPr>
          <w:rFonts w:asciiTheme="minorEastAsia" w:hAnsiTheme="minorEastAsia" w:cs="Arial" w:hint="eastAsia"/>
          <w:bCs/>
          <w:color w:val="000000"/>
          <w:kern w:val="0"/>
          <w:szCs w:val="24"/>
        </w:rPr>
        <w:t>，具體意旨，以下發揮。</w:t>
      </w:r>
    </w:p>
    <w:p w:rsidR="00AB6EAD" w:rsidRPr="006B5AF4" w:rsidRDefault="00AB6EAD" w:rsidP="00974A5F">
      <w:pPr>
        <w:widowControl/>
        <w:spacing w:line="375" w:lineRule="atLeast"/>
        <w:rPr>
          <w:rFonts w:asciiTheme="minorEastAsia" w:hAnsiTheme="minorEastAsia" w:cs="Arial"/>
          <w:bCs/>
          <w:color w:val="000000"/>
          <w:kern w:val="0"/>
          <w:szCs w:val="24"/>
        </w:rPr>
      </w:pPr>
    </w:p>
    <w:p w:rsidR="00E71240" w:rsidRDefault="006B5AF4" w:rsidP="00C90158">
      <w:pPr>
        <w:pStyle w:val="ab"/>
        <w:widowControl/>
        <w:numPr>
          <w:ilvl w:val="0"/>
          <w:numId w:val="1"/>
        </w:numPr>
        <w:spacing w:line="375" w:lineRule="atLeast"/>
        <w:ind w:leftChars="0"/>
        <w:rPr>
          <w:rFonts w:ascii="Arial" w:eastAsia="新細明體" w:hAnsi="Arial" w:cs="Arial"/>
          <w:b/>
          <w:bCs/>
          <w:color w:val="000000"/>
          <w:kern w:val="0"/>
          <w:szCs w:val="24"/>
        </w:rPr>
      </w:pPr>
      <w:r>
        <w:rPr>
          <w:rFonts w:ascii="Arial" w:eastAsia="新細明體" w:hAnsi="Arial" w:cs="Arial" w:hint="eastAsia"/>
          <w:b/>
          <w:bCs/>
          <w:color w:val="000000"/>
          <w:kern w:val="0"/>
          <w:szCs w:val="24"/>
        </w:rPr>
        <w:t>第一懺：</w:t>
      </w:r>
    </w:p>
    <w:p w:rsidR="00E71240" w:rsidRDefault="00E71240" w:rsidP="00E71240">
      <w:pPr>
        <w:widowControl/>
        <w:spacing w:line="375" w:lineRule="atLeast"/>
        <w:rPr>
          <w:rFonts w:ascii="Arial" w:eastAsia="新細明體" w:hAnsi="Arial" w:cs="Arial"/>
          <w:color w:val="000000"/>
          <w:kern w:val="0"/>
          <w:szCs w:val="24"/>
        </w:rPr>
      </w:pPr>
    </w:p>
    <w:p w:rsidR="00834E24" w:rsidRDefault="00834E24" w:rsidP="00E71240">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道信先引《普賢觀經》講懺悔一段文字做討論：</w:t>
      </w:r>
    </w:p>
    <w:p w:rsidR="00834E24" w:rsidRPr="00834E24" w:rsidRDefault="00834E24" w:rsidP="00E71240">
      <w:pPr>
        <w:widowControl/>
        <w:spacing w:line="375" w:lineRule="atLeast"/>
        <w:rPr>
          <w:rFonts w:ascii="Arial" w:eastAsia="新細明體" w:hAnsi="Arial" w:cs="Arial"/>
          <w:color w:val="000000"/>
          <w:kern w:val="0"/>
          <w:szCs w:val="24"/>
        </w:rPr>
      </w:pPr>
    </w:p>
    <w:p w:rsidR="00834E24" w:rsidRPr="00834E24" w:rsidRDefault="006B5AF4" w:rsidP="00834E24">
      <w:pPr>
        <w:widowControl/>
        <w:spacing w:line="375" w:lineRule="atLeast"/>
        <w:ind w:leftChars="300" w:left="720"/>
        <w:rPr>
          <w:rFonts w:ascii="標楷體" w:eastAsia="標楷體" w:hAnsi="標楷體" w:cs="Arial"/>
          <w:color w:val="000000"/>
          <w:kern w:val="0"/>
          <w:szCs w:val="24"/>
        </w:rPr>
      </w:pPr>
      <w:r w:rsidRPr="00834E24">
        <w:rPr>
          <w:rFonts w:ascii="標楷體" w:eastAsia="標楷體" w:hAnsi="標楷體" w:cs="Arial"/>
          <w:color w:val="000000"/>
          <w:kern w:val="0"/>
          <w:szCs w:val="24"/>
        </w:rPr>
        <w:t>《普賢觀經》云：「一切業障海，皆從妄想生，若欲懺悔者，端坐念實相。」是名第一懺。摒除三毒心、攀緣心，以覺觀心念佛，心心相續，忽然澄寂，更無所緣念。</w:t>
      </w:r>
    </w:p>
    <w:p w:rsidR="00834E24" w:rsidRDefault="00834E24" w:rsidP="00E71240">
      <w:pPr>
        <w:widowControl/>
        <w:spacing w:line="375" w:lineRule="atLeast"/>
        <w:rPr>
          <w:rFonts w:ascii="Arial" w:eastAsia="新細明體" w:hAnsi="Arial" w:cs="Arial"/>
          <w:color w:val="000000"/>
          <w:kern w:val="0"/>
          <w:szCs w:val="24"/>
        </w:rPr>
      </w:pPr>
    </w:p>
    <w:p w:rsidR="00C90158" w:rsidRDefault="00240F8A" w:rsidP="00E71240">
      <w:pPr>
        <w:widowControl/>
        <w:spacing w:line="375" w:lineRule="atLeast"/>
      </w:pPr>
      <w:r>
        <w:rPr>
          <w:rFonts w:hint="eastAsia"/>
        </w:rPr>
        <w:t xml:space="preserve">　　</w:t>
      </w:r>
      <w:r w:rsidR="00834E24">
        <w:rPr>
          <w:rFonts w:hint="eastAsia"/>
        </w:rPr>
        <w:t>學佛成佛</w:t>
      </w:r>
      <w:r w:rsidR="00EC790D" w:rsidRPr="00D5550E">
        <w:rPr>
          <w:rFonts w:hint="eastAsia"/>
        </w:rPr>
        <w:t>，</w:t>
      </w:r>
      <w:r w:rsidR="00834E24">
        <w:rPr>
          <w:rFonts w:hint="eastAsia"/>
        </w:rPr>
        <w:t>從原始佛教言</w:t>
      </w:r>
      <w:r w:rsidR="00EC790D" w:rsidRPr="00D5550E">
        <w:rPr>
          <w:rFonts w:hint="eastAsia"/>
        </w:rPr>
        <w:t>，</w:t>
      </w:r>
      <w:r w:rsidR="00834E24">
        <w:rPr>
          <w:rFonts w:hint="eastAsia"/>
        </w:rPr>
        <w:t>便是解脫輪迴之苦</w:t>
      </w:r>
      <w:r w:rsidR="00EC790D" w:rsidRPr="00D5550E">
        <w:rPr>
          <w:rFonts w:hint="eastAsia"/>
        </w:rPr>
        <w:t>，</w:t>
      </w:r>
      <w:r w:rsidR="00834E24">
        <w:rPr>
          <w:rFonts w:hint="eastAsia"/>
        </w:rPr>
        <w:t>輪迴因有業障</w:t>
      </w:r>
      <w:r w:rsidR="00EC790D" w:rsidRPr="00D5550E">
        <w:rPr>
          <w:rFonts w:hint="eastAsia"/>
        </w:rPr>
        <w:t>，</w:t>
      </w:r>
      <w:r w:rsidR="00095D09">
        <w:rPr>
          <w:rFonts w:hint="eastAsia"/>
        </w:rPr>
        <w:t>因此首</w:t>
      </w:r>
      <w:r w:rsidR="00834E24">
        <w:rPr>
          <w:rFonts w:hint="eastAsia"/>
        </w:rPr>
        <w:t>需除此業障</w:t>
      </w:r>
      <w:r w:rsidR="00EC790D" w:rsidRPr="00D5550E">
        <w:rPr>
          <w:rFonts w:hint="eastAsia"/>
        </w:rPr>
        <w:t>，</w:t>
      </w:r>
      <w:r w:rsidR="00834E24">
        <w:rPr>
          <w:rFonts w:hint="eastAsia"/>
        </w:rPr>
        <w:t>然業障以意識之習染蟄伏心中</w:t>
      </w:r>
      <w:r w:rsidR="00EC790D" w:rsidRPr="00D5550E">
        <w:rPr>
          <w:rFonts w:hint="eastAsia"/>
        </w:rPr>
        <w:t>，</w:t>
      </w:r>
      <w:r w:rsidR="00095D09">
        <w:rPr>
          <w:rFonts w:hint="eastAsia"/>
        </w:rPr>
        <w:t>緣來遭報</w:t>
      </w:r>
      <w:r w:rsidR="00EC790D" w:rsidRPr="00D5550E">
        <w:rPr>
          <w:rFonts w:hint="eastAsia"/>
        </w:rPr>
        <w:t>，</w:t>
      </w:r>
      <w:r w:rsidR="00834E24">
        <w:rPr>
          <w:rFonts w:hint="eastAsia"/>
        </w:rPr>
        <w:t>若不明輪迴之因與除執之法</w:t>
      </w:r>
      <w:r w:rsidR="00EC790D" w:rsidRPr="00D5550E">
        <w:rPr>
          <w:rFonts w:hint="eastAsia"/>
        </w:rPr>
        <w:t>，</w:t>
      </w:r>
      <w:r w:rsidR="00834E24">
        <w:rPr>
          <w:rFonts w:hint="eastAsia"/>
        </w:rPr>
        <w:t>則將仍世世輾轉遷流不已</w:t>
      </w:r>
      <w:r w:rsidR="00EC790D" w:rsidRPr="00D5550E">
        <w:rPr>
          <w:rFonts w:hint="eastAsia"/>
        </w:rPr>
        <w:t>，</w:t>
      </w:r>
      <w:r w:rsidR="00834E24">
        <w:rPr>
          <w:rFonts w:hint="eastAsia"/>
        </w:rPr>
        <w:t>《普賢觀經》所說</w:t>
      </w:r>
      <w:r w:rsidR="00EC790D" w:rsidRPr="00D5550E">
        <w:rPr>
          <w:rFonts w:hint="eastAsia"/>
        </w:rPr>
        <w:t>，</w:t>
      </w:r>
      <w:r w:rsidR="00834E24">
        <w:rPr>
          <w:rFonts w:hint="eastAsia"/>
        </w:rPr>
        <w:t>不是講積累善業以化除惡報</w:t>
      </w:r>
      <w:r w:rsidR="00EC790D" w:rsidRPr="00D5550E">
        <w:rPr>
          <w:rFonts w:hint="eastAsia"/>
        </w:rPr>
        <w:t>，</w:t>
      </w:r>
      <w:r w:rsidR="00834E24">
        <w:rPr>
          <w:rFonts w:hint="eastAsia"/>
        </w:rPr>
        <w:t>而是從根本上淨化心識</w:t>
      </w:r>
      <w:r w:rsidR="00EC790D" w:rsidRPr="00D5550E">
        <w:rPr>
          <w:rFonts w:hint="eastAsia"/>
        </w:rPr>
        <w:t>，</w:t>
      </w:r>
      <w:r w:rsidR="00834E24">
        <w:rPr>
          <w:rFonts w:hint="eastAsia"/>
        </w:rPr>
        <w:t>使心田海中妄識雜習盡除之法。文主一切業障從妄想生</w:t>
      </w:r>
      <w:r w:rsidR="00EC790D" w:rsidRPr="00D5550E">
        <w:rPr>
          <w:rFonts w:hint="eastAsia"/>
        </w:rPr>
        <w:t>，</w:t>
      </w:r>
      <w:r w:rsidR="00834E24">
        <w:rPr>
          <w:rFonts w:hint="eastAsia"/>
        </w:rPr>
        <w:t>都是迷惘之念造業攀緣所致</w:t>
      </w:r>
      <w:r w:rsidR="00EC790D" w:rsidRPr="00D5550E">
        <w:rPr>
          <w:rFonts w:hint="eastAsia"/>
        </w:rPr>
        <w:t>，</w:t>
      </w:r>
      <w:r w:rsidR="00834E24">
        <w:rPr>
          <w:rFonts w:hint="eastAsia"/>
        </w:rPr>
        <w:t>故宜懺悔過往妄念。</w:t>
      </w:r>
      <w:r w:rsidR="00462E3D">
        <w:rPr>
          <w:rFonts w:hint="eastAsia"/>
        </w:rPr>
        <w:t>然懺悔之法</w:t>
      </w:r>
      <w:r w:rsidR="00EC790D" w:rsidRPr="00D5550E">
        <w:rPr>
          <w:rFonts w:hint="eastAsia"/>
        </w:rPr>
        <w:t>，</w:t>
      </w:r>
      <w:r w:rsidR="00462E3D">
        <w:rPr>
          <w:rFonts w:hint="eastAsia"/>
        </w:rPr>
        <w:t>則是端坐念實相。道信評為「是名第一懺」。如何謂之端坐念實相呢？首先</w:t>
      </w:r>
      <w:r w:rsidR="00EC790D" w:rsidRPr="00D5550E">
        <w:rPr>
          <w:rFonts w:hint="eastAsia"/>
        </w:rPr>
        <w:t>，</w:t>
      </w:r>
      <w:r w:rsidR="00462E3D">
        <w:rPr>
          <w:rFonts w:hint="eastAsia"/>
        </w:rPr>
        <w:t>是否坐臥經行尚非重點</w:t>
      </w:r>
      <w:r w:rsidR="00EC790D" w:rsidRPr="00D5550E">
        <w:rPr>
          <w:rFonts w:hint="eastAsia"/>
        </w:rPr>
        <w:t>，</w:t>
      </w:r>
      <w:r w:rsidR="00462E3D">
        <w:rPr>
          <w:rFonts w:hint="eastAsia"/>
        </w:rPr>
        <w:t>能端坐當然最好</w:t>
      </w:r>
      <w:r w:rsidR="00EC790D" w:rsidRPr="00D5550E">
        <w:rPr>
          <w:rFonts w:hint="eastAsia"/>
        </w:rPr>
        <w:t>，</w:t>
      </w:r>
      <w:r w:rsidR="00462E3D">
        <w:rPr>
          <w:rFonts w:hint="eastAsia"/>
        </w:rPr>
        <w:t>示專行於此法</w:t>
      </w:r>
      <w:r w:rsidR="00EC790D" w:rsidRPr="00D5550E">
        <w:rPr>
          <w:rFonts w:hint="eastAsia"/>
        </w:rPr>
        <w:t>，</w:t>
      </w:r>
      <w:r w:rsidR="00462E3D">
        <w:rPr>
          <w:rFonts w:hint="eastAsia"/>
        </w:rPr>
        <w:t>重點是</w:t>
      </w:r>
      <w:r w:rsidR="00EC790D" w:rsidRPr="00D5550E">
        <w:rPr>
          <w:rFonts w:hint="eastAsia"/>
        </w:rPr>
        <w:t>，</w:t>
      </w:r>
      <w:r>
        <w:rPr>
          <w:rFonts w:hint="eastAsia"/>
        </w:rPr>
        <w:t>行者此時自明於心</w:t>
      </w:r>
      <w:r w:rsidR="00EC790D" w:rsidRPr="00D5550E">
        <w:rPr>
          <w:rFonts w:hint="eastAsia"/>
        </w:rPr>
        <w:t>，</w:t>
      </w:r>
      <w:r>
        <w:rPr>
          <w:rFonts w:hint="eastAsia"/>
        </w:rPr>
        <w:t>屏除貪嗔癡三毒</w:t>
      </w:r>
      <w:r w:rsidR="00EC790D" w:rsidRPr="00D5550E">
        <w:rPr>
          <w:rFonts w:hint="eastAsia"/>
        </w:rPr>
        <w:t>，</w:t>
      </w:r>
      <w:r>
        <w:rPr>
          <w:rFonts w:hint="eastAsia"/>
        </w:rPr>
        <w:t>日常生活中所有三毒之念一概放下不起</w:t>
      </w:r>
      <w:r w:rsidR="00EC790D" w:rsidRPr="00D5550E">
        <w:rPr>
          <w:rFonts w:hint="eastAsia"/>
        </w:rPr>
        <w:t>，</w:t>
      </w:r>
      <w:r>
        <w:rPr>
          <w:rFonts w:hint="eastAsia"/>
        </w:rPr>
        <w:t>起而不攀緣</w:t>
      </w:r>
      <w:r w:rsidR="00EC790D" w:rsidRPr="00D5550E">
        <w:rPr>
          <w:rFonts w:hint="eastAsia"/>
        </w:rPr>
        <w:t>，</w:t>
      </w:r>
      <w:r>
        <w:rPr>
          <w:rFonts w:hint="eastAsia"/>
        </w:rPr>
        <w:t>隨即放捨</w:t>
      </w:r>
      <w:r w:rsidR="00095D09">
        <w:rPr>
          <w:rFonts w:hint="eastAsia"/>
        </w:rPr>
        <w:t>。</w:t>
      </w:r>
      <w:r>
        <w:rPr>
          <w:rFonts w:hint="eastAsia"/>
        </w:rPr>
        <w:t>起是必然</w:t>
      </w:r>
      <w:r w:rsidR="00EC790D" w:rsidRPr="00D5550E">
        <w:rPr>
          <w:rFonts w:hint="eastAsia"/>
        </w:rPr>
        <w:t>，</w:t>
      </w:r>
      <w:r>
        <w:rPr>
          <w:rFonts w:hint="eastAsia"/>
        </w:rPr>
        <w:t>尚未盡淨故</w:t>
      </w:r>
      <w:r w:rsidR="00EC790D" w:rsidRPr="00D5550E">
        <w:rPr>
          <w:rFonts w:hint="eastAsia"/>
        </w:rPr>
        <w:t>，</w:t>
      </w:r>
      <w:r>
        <w:rPr>
          <w:rFonts w:hint="eastAsia"/>
        </w:rPr>
        <w:t>但不攀緣即是</w:t>
      </w:r>
      <w:r w:rsidR="00EC790D" w:rsidRPr="00D5550E">
        <w:rPr>
          <w:rFonts w:hint="eastAsia"/>
        </w:rPr>
        <w:t>，</w:t>
      </w:r>
      <w:r>
        <w:rPr>
          <w:rFonts w:hint="eastAsia"/>
        </w:rPr>
        <w:t>同時</w:t>
      </w:r>
      <w:r w:rsidR="00EC790D" w:rsidRPr="00D5550E">
        <w:rPr>
          <w:rFonts w:hint="eastAsia"/>
        </w:rPr>
        <w:t>，</w:t>
      </w:r>
      <w:r>
        <w:rPr>
          <w:rFonts w:hint="eastAsia"/>
        </w:rPr>
        <w:t>自己察覺自己</w:t>
      </w:r>
      <w:r w:rsidR="00EC790D" w:rsidRPr="00D5550E">
        <w:rPr>
          <w:rFonts w:hint="eastAsia"/>
        </w:rPr>
        <w:t>，</w:t>
      </w:r>
      <w:r>
        <w:rPr>
          <w:rFonts w:hint="eastAsia"/>
        </w:rPr>
        <w:t>專注於一佛名號</w:t>
      </w:r>
      <w:r w:rsidR="00EC790D" w:rsidRPr="00D5550E">
        <w:rPr>
          <w:rFonts w:hint="eastAsia"/>
        </w:rPr>
        <w:t>，</w:t>
      </w:r>
      <w:r>
        <w:rPr>
          <w:rFonts w:hint="eastAsia"/>
        </w:rPr>
        <w:t>覺觀於佛號並心心相續</w:t>
      </w:r>
      <w:r w:rsidR="00EC790D" w:rsidRPr="00D5550E">
        <w:rPr>
          <w:rFonts w:hint="eastAsia"/>
        </w:rPr>
        <w:t>，</w:t>
      </w:r>
      <w:r>
        <w:rPr>
          <w:rFonts w:hint="eastAsia"/>
        </w:rPr>
        <w:t>則三毒諸念慢慢緩歇</w:t>
      </w:r>
      <w:r w:rsidRPr="00D5550E">
        <w:rPr>
          <w:rFonts w:hint="eastAsia"/>
        </w:rPr>
        <w:t>，</w:t>
      </w:r>
      <w:r>
        <w:rPr>
          <w:rFonts w:hint="eastAsia"/>
        </w:rPr>
        <w:t>而有一跳躍的成長</w:t>
      </w:r>
      <w:r w:rsidRPr="00D5550E">
        <w:rPr>
          <w:rFonts w:hint="eastAsia"/>
        </w:rPr>
        <w:t>，</w:t>
      </w:r>
      <w:r>
        <w:rPr>
          <w:rFonts w:hint="eastAsia"/>
        </w:rPr>
        <w:t>「忽然澄寂」</w:t>
      </w:r>
      <w:r w:rsidRPr="00D5550E">
        <w:rPr>
          <w:rFonts w:hint="eastAsia"/>
        </w:rPr>
        <w:t>，</w:t>
      </w:r>
      <w:r>
        <w:rPr>
          <w:rFonts w:hint="eastAsia"/>
        </w:rPr>
        <w:t>得入一三昧境中</w:t>
      </w:r>
      <w:r w:rsidRPr="00D5550E">
        <w:rPr>
          <w:rFonts w:hint="eastAsia"/>
        </w:rPr>
        <w:t>，</w:t>
      </w:r>
      <w:r w:rsidR="007C56A8">
        <w:rPr>
          <w:rFonts w:hint="eastAsia"/>
        </w:rPr>
        <w:t>而</w:t>
      </w:r>
      <w:r>
        <w:rPr>
          <w:rFonts w:hint="eastAsia"/>
        </w:rPr>
        <w:t>「更無所緣念」。</w:t>
      </w:r>
      <w:r w:rsidR="007C56A8">
        <w:rPr>
          <w:rFonts w:hint="eastAsia"/>
        </w:rPr>
        <w:t>無所緣念何義</w:t>
      </w:r>
      <w:r w:rsidRPr="00D5550E">
        <w:rPr>
          <w:rFonts w:hint="eastAsia"/>
        </w:rPr>
        <w:t>，</w:t>
      </w:r>
      <w:r w:rsidR="00095D09">
        <w:rPr>
          <w:rFonts w:hint="eastAsia"/>
        </w:rPr>
        <w:t>繼續說明於後</w:t>
      </w:r>
      <w:r w:rsidR="007C56A8">
        <w:rPr>
          <w:rFonts w:hint="eastAsia"/>
        </w:rPr>
        <w:t>。</w:t>
      </w:r>
    </w:p>
    <w:p w:rsidR="00834E24" w:rsidRPr="00240F8A" w:rsidRDefault="00834E24" w:rsidP="00E71240">
      <w:pPr>
        <w:widowControl/>
        <w:spacing w:line="375" w:lineRule="atLeast"/>
        <w:rPr>
          <w:rFonts w:ascii="Arial" w:eastAsia="新細明體" w:hAnsi="Arial" w:cs="Arial"/>
          <w:b/>
          <w:bCs/>
          <w:color w:val="000000"/>
          <w:kern w:val="0"/>
          <w:szCs w:val="24"/>
        </w:rPr>
      </w:pPr>
    </w:p>
    <w:p w:rsidR="007C56A8" w:rsidRDefault="006B5AF4" w:rsidP="00C90158">
      <w:pPr>
        <w:pStyle w:val="ab"/>
        <w:widowControl/>
        <w:numPr>
          <w:ilvl w:val="0"/>
          <w:numId w:val="1"/>
        </w:numPr>
        <w:spacing w:line="375" w:lineRule="atLeast"/>
        <w:ind w:leftChars="0"/>
        <w:rPr>
          <w:rFonts w:ascii="Arial" w:eastAsia="新細明體" w:hAnsi="Arial" w:cs="Arial"/>
          <w:b/>
          <w:bCs/>
          <w:color w:val="000000"/>
          <w:kern w:val="0"/>
          <w:szCs w:val="24"/>
        </w:rPr>
      </w:pPr>
      <w:r>
        <w:rPr>
          <w:rFonts w:ascii="Arial" w:eastAsia="新細明體" w:hAnsi="Arial" w:cs="Arial" w:hint="eastAsia"/>
          <w:b/>
          <w:bCs/>
          <w:color w:val="000000"/>
          <w:kern w:val="0"/>
          <w:szCs w:val="24"/>
        </w:rPr>
        <w:t>無所念：</w:t>
      </w:r>
    </w:p>
    <w:p w:rsidR="007C56A8" w:rsidRDefault="007C56A8" w:rsidP="007C56A8">
      <w:pPr>
        <w:widowControl/>
        <w:spacing w:line="375" w:lineRule="atLeast"/>
        <w:rPr>
          <w:rFonts w:ascii="Arial" w:eastAsia="新細明體" w:hAnsi="Arial" w:cs="Arial"/>
          <w:color w:val="000000"/>
          <w:kern w:val="0"/>
          <w:szCs w:val="24"/>
        </w:rPr>
      </w:pPr>
    </w:p>
    <w:p w:rsidR="007C56A8" w:rsidRDefault="007C56A8" w:rsidP="007C56A8">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道信繼續說明為何專念佛名</w:t>
      </w:r>
      <w:r w:rsidR="00095D09">
        <w:rPr>
          <w:rFonts w:ascii="Arial" w:eastAsia="新細明體" w:hAnsi="Arial" w:cs="Arial" w:hint="eastAsia"/>
          <w:color w:val="000000"/>
          <w:kern w:val="0"/>
          <w:szCs w:val="24"/>
        </w:rPr>
        <w:t>能</w:t>
      </w:r>
      <w:r>
        <w:rPr>
          <w:rFonts w:ascii="Arial" w:eastAsia="新細明體" w:hAnsi="Arial" w:cs="Arial" w:hint="eastAsia"/>
          <w:color w:val="000000"/>
          <w:kern w:val="0"/>
          <w:szCs w:val="24"/>
        </w:rPr>
        <w:t>忽然澄寂</w:t>
      </w:r>
      <w:r w:rsidR="00095D09">
        <w:rPr>
          <w:rFonts w:ascii="Arial" w:eastAsia="新細明體" w:hAnsi="Arial" w:cs="Arial" w:hint="eastAsia"/>
          <w:color w:val="000000"/>
          <w:kern w:val="0"/>
          <w:szCs w:val="24"/>
        </w:rPr>
        <w:t>，</w:t>
      </w:r>
      <w:r>
        <w:rPr>
          <w:rFonts w:ascii="Arial" w:eastAsia="新細明體" w:hAnsi="Arial" w:cs="Arial" w:hint="eastAsia"/>
          <w:color w:val="000000"/>
          <w:kern w:val="0"/>
          <w:szCs w:val="24"/>
        </w:rPr>
        <w:t>得無所緣念，引《大品經》而討論如下：</w:t>
      </w:r>
    </w:p>
    <w:p w:rsidR="007C56A8" w:rsidRPr="00095D09" w:rsidRDefault="007C56A8" w:rsidP="007C56A8">
      <w:pPr>
        <w:widowControl/>
        <w:spacing w:line="375" w:lineRule="atLeast"/>
        <w:ind w:leftChars="300" w:left="720"/>
        <w:rPr>
          <w:rFonts w:ascii="標楷體" w:eastAsia="標楷體" w:hAnsi="標楷體" w:cs="Arial"/>
          <w:color w:val="000000"/>
          <w:kern w:val="0"/>
          <w:szCs w:val="24"/>
        </w:rPr>
      </w:pPr>
    </w:p>
    <w:p w:rsidR="007C56A8" w:rsidRDefault="006B5AF4" w:rsidP="003265EE">
      <w:pPr>
        <w:widowControl/>
        <w:spacing w:line="375" w:lineRule="atLeast"/>
        <w:ind w:leftChars="300" w:left="720"/>
        <w:rPr>
          <w:rFonts w:ascii="標楷體" w:eastAsia="標楷體" w:hAnsi="標楷體" w:cs="Arial"/>
          <w:color w:val="000000"/>
          <w:kern w:val="0"/>
          <w:szCs w:val="24"/>
        </w:rPr>
      </w:pPr>
      <w:r w:rsidRPr="007C56A8">
        <w:rPr>
          <w:rFonts w:ascii="標楷體" w:eastAsia="標楷體" w:hAnsi="標楷體" w:cs="Arial"/>
          <w:color w:val="000000"/>
          <w:kern w:val="0"/>
          <w:szCs w:val="24"/>
        </w:rPr>
        <w:t>《大品經》云：「無所念者，是名念佛。」何等名「無所念」？即念佛心，名「無所念」。離心無別有佛，離佛無別有心，「念佛」即是「念心」，「求心」即是「求佛」。</w:t>
      </w:r>
    </w:p>
    <w:p w:rsidR="003265EE" w:rsidRDefault="003265EE" w:rsidP="007C56A8">
      <w:pPr>
        <w:widowControl/>
        <w:spacing w:line="375" w:lineRule="atLeast"/>
      </w:pPr>
    </w:p>
    <w:p w:rsidR="00DC0702" w:rsidRDefault="003265EE" w:rsidP="007C56A8">
      <w:pPr>
        <w:widowControl/>
        <w:spacing w:line="375" w:lineRule="atLeast"/>
      </w:pPr>
      <w:r>
        <w:rPr>
          <w:rFonts w:hint="eastAsia"/>
        </w:rPr>
        <w:t xml:space="preserve">　　</w:t>
      </w:r>
      <w:r w:rsidR="007C56A8">
        <w:rPr>
          <w:rFonts w:hint="eastAsia"/>
        </w:rPr>
        <w:t>《大品經》講「無所念者</w:t>
      </w:r>
      <w:r w:rsidR="00EC790D" w:rsidRPr="00D5550E">
        <w:rPr>
          <w:rFonts w:hint="eastAsia"/>
        </w:rPr>
        <w:t>，</w:t>
      </w:r>
      <w:r w:rsidR="007C56A8">
        <w:rPr>
          <w:rFonts w:hint="eastAsia"/>
        </w:rPr>
        <w:t>是名念佛。」</w:t>
      </w:r>
      <w:r w:rsidR="00EC790D" w:rsidRPr="00D5550E">
        <w:rPr>
          <w:rFonts w:hint="eastAsia"/>
        </w:rPr>
        <w:t>，</w:t>
      </w:r>
      <w:r w:rsidR="00354397">
        <w:rPr>
          <w:rFonts w:hint="eastAsia"/>
        </w:rPr>
        <w:t>道信講「即念佛心，名無所念」</w:t>
      </w:r>
      <w:r w:rsidR="00EC790D" w:rsidRPr="00D5550E">
        <w:rPr>
          <w:rFonts w:hint="eastAsia"/>
        </w:rPr>
        <w:t>，</w:t>
      </w:r>
      <w:r w:rsidR="00354397">
        <w:rPr>
          <w:rFonts w:hint="eastAsia"/>
        </w:rPr>
        <w:t>關鍵即在</w:t>
      </w:r>
      <w:r w:rsidR="00EC790D" w:rsidRPr="00D5550E">
        <w:rPr>
          <w:rFonts w:hint="eastAsia"/>
        </w:rPr>
        <w:t>，</w:t>
      </w:r>
      <w:r w:rsidR="00354397">
        <w:rPr>
          <w:rFonts w:hint="eastAsia"/>
        </w:rPr>
        <w:t>佛心即是眾生心</w:t>
      </w:r>
      <w:r w:rsidR="00EC790D" w:rsidRPr="00D5550E">
        <w:rPr>
          <w:rFonts w:hint="eastAsia"/>
        </w:rPr>
        <w:t>，</w:t>
      </w:r>
      <w:r w:rsidR="00354397">
        <w:rPr>
          <w:rFonts w:hint="eastAsia"/>
        </w:rPr>
        <w:t>佛心智運</w:t>
      </w:r>
      <w:r w:rsidR="00EC790D" w:rsidRPr="00D5550E">
        <w:rPr>
          <w:rFonts w:hint="eastAsia"/>
        </w:rPr>
        <w:t>，</w:t>
      </w:r>
      <w:r w:rsidR="00354397">
        <w:rPr>
          <w:rFonts w:hint="eastAsia"/>
        </w:rPr>
        <w:t>眾生心</w:t>
      </w:r>
      <w:r w:rsidR="00AE2E79">
        <w:rPr>
          <w:rFonts w:hint="eastAsia"/>
        </w:rPr>
        <w:t>在</w:t>
      </w:r>
      <w:r w:rsidR="00354397">
        <w:rPr>
          <w:rFonts w:hint="eastAsia"/>
        </w:rPr>
        <w:t>迷</w:t>
      </w:r>
      <w:r w:rsidR="00AE2E79">
        <w:rPr>
          <w:rFonts w:hint="eastAsia"/>
        </w:rPr>
        <w:t>則雜</w:t>
      </w:r>
      <w:r w:rsidR="00354397">
        <w:rPr>
          <w:rFonts w:hint="eastAsia"/>
        </w:rPr>
        <w:t>染</w:t>
      </w:r>
      <w:r w:rsidR="00ED06F4">
        <w:rPr>
          <w:rFonts w:hint="eastAsia"/>
        </w:rPr>
        <w:t>。</w:t>
      </w:r>
      <w:r w:rsidR="00AE2E79">
        <w:rPr>
          <w:rFonts w:hint="eastAsia"/>
        </w:rPr>
        <w:t>佛心即是眾生心</w:t>
      </w:r>
      <w:r w:rsidR="00EC790D" w:rsidRPr="00D5550E">
        <w:rPr>
          <w:rFonts w:hint="eastAsia"/>
        </w:rPr>
        <w:t>，</w:t>
      </w:r>
      <w:r w:rsidR="00AE2E79">
        <w:rPr>
          <w:rFonts w:hint="eastAsia"/>
        </w:rPr>
        <w:t>這又是一套形上學理論問題</w:t>
      </w:r>
      <w:r w:rsidR="00EC790D" w:rsidRPr="00D5550E">
        <w:rPr>
          <w:rFonts w:hint="eastAsia"/>
        </w:rPr>
        <w:t>，</w:t>
      </w:r>
      <w:r w:rsidR="00DC0702">
        <w:rPr>
          <w:rFonts w:hint="eastAsia"/>
        </w:rPr>
        <w:t>依《大乘起信論》可解</w:t>
      </w:r>
      <w:r w:rsidR="00EC790D" w:rsidRPr="00D5550E">
        <w:rPr>
          <w:rFonts w:hint="eastAsia"/>
        </w:rPr>
        <w:t>，</w:t>
      </w:r>
      <w:r w:rsidR="00DC0702">
        <w:rPr>
          <w:rFonts w:hint="eastAsia"/>
        </w:rPr>
        <w:t>此不多論。就眾生言</w:t>
      </w:r>
      <w:r w:rsidR="00EC790D" w:rsidRPr="00D5550E">
        <w:rPr>
          <w:rFonts w:hint="eastAsia"/>
        </w:rPr>
        <w:t>，</w:t>
      </w:r>
      <w:r w:rsidR="00DC0702">
        <w:rPr>
          <w:rFonts w:hint="eastAsia"/>
        </w:rPr>
        <w:t>求佛學佛者自心中事</w:t>
      </w:r>
      <w:r w:rsidR="00EC790D" w:rsidRPr="00D5550E">
        <w:rPr>
          <w:rFonts w:hint="eastAsia"/>
        </w:rPr>
        <w:t>，</w:t>
      </w:r>
      <w:r w:rsidR="00DC0702">
        <w:rPr>
          <w:rFonts w:hint="eastAsia"/>
        </w:rPr>
        <w:t>無此心即無佛可成，即此心以成佛，在成佛境中，除了清淨菩提心外，無別有心，無別有念矣。故所謂念佛即是清淨此心之事</w:t>
      </w:r>
      <w:r w:rsidR="00EC790D" w:rsidRPr="00D5550E">
        <w:rPr>
          <w:rFonts w:hint="eastAsia"/>
        </w:rPr>
        <w:t>，</w:t>
      </w:r>
      <w:r w:rsidR="00DC0702">
        <w:rPr>
          <w:rFonts w:hint="eastAsia"/>
        </w:rPr>
        <w:t>以般若智空諸所執即是清淨此心</w:t>
      </w:r>
      <w:r w:rsidR="00EC790D" w:rsidRPr="00D5550E">
        <w:rPr>
          <w:rFonts w:hint="eastAsia"/>
        </w:rPr>
        <w:t>，</w:t>
      </w:r>
      <w:r w:rsidR="00DC0702">
        <w:rPr>
          <w:rFonts w:hint="eastAsia"/>
        </w:rPr>
        <w:t>故欲念佛</w:t>
      </w:r>
      <w:r w:rsidR="00EC790D" w:rsidRPr="00D5550E">
        <w:rPr>
          <w:rFonts w:hint="eastAsia"/>
        </w:rPr>
        <w:t>，</w:t>
      </w:r>
      <w:r w:rsidR="00DC0702">
        <w:rPr>
          <w:rFonts w:hint="eastAsia"/>
        </w:rPr>
        <w:t>即是起般若智而無所念</w:t>
      </w:r>
      <w:r w:rsidR="00EC790D" w:rsidRPr="00D5550E">
        <w:rPr>
          <w:rFonts w:hint="eastAsia"/>
        </w:rPr>
        <w:t>，</w:t>
      </w:r>
      <w:r w:rsidR="00DC0702">
        <w:rPr>
          <w:rFonts w:hint="eastAsia"/>
        </w:rPr>
        <w:t>亦不執著於是否念佛名號矣。總之</w:t>
      </w:r>
      <w:r w:rsidR="007C56A8" w:rsidRPr="00D5550E">
        <w:rPr>
          <w:rFonts w:hint="eastAsia"/>
        </w:rPr>
        <w:t>，</w:t>
      </w:r>
      <w:r w:rsidR="00DC0702">
        <w:rPr>
          <w:rFonts w:hint="eastAsia"/>
        </w:rPr>
        <w:t>眾生心上清淨其念而無所念即是念佛矣。此時念佛即是念心</w:t>
      </w:r>
      <w:r w:rsidR="007C56A8" w:rsidRPr="00D5550E">
        <w:rPr>
          <w:rFonts w:hint="eastAsia"/>
        </w:rPr>
        <w:t>，</w:t>
      </w:r>
      <w:r w:rsidR="00DC0702">
        <w:rPr>
          <w:rFonts w:hint="eastAsia"/>
        </w:rPr>
        <w:t>求自心之清淨即是求佛之意境。</w:t>
      </w:r>
    </w:p>
    <w:p w:rsidR="003265EE" w:rsidRDefault="003265EE" w:rsidP="003265EE">
      <w:pPr>
        <w:widowControl/>
        <w:spacing w:line="375" w:lineRule="atLeast"/>
        <w:ind w:leftChars="300" w:left="720"/>
        <w:rPr>
          <w:rFonts w:ascii="標楷體" w:eastAsia="標楷體" w:hAnsi="標楷體" w:cs="Arial"/>
          <w:color w:val="000000"/>
          <w:kern w:val="0"/>
          <w:szCs w:val="24"/>
        </w:rPr>
      </w:pPr>
    </w:p>
    <w:p w:rsidR="003265EE" w:rsidRDefault="003265EE" w:rsidP="003265EE">
      <w:pPr>
        <w:widowControl/>
        <w:spacing w:line="375" w:lineRule="atLeast"/>
        <w:ind w:leftChars="300" w:left="720"/>
        <w:rPr>
          <w:rFonts w:ascii="標楷體" w:eastAsia="標楷體" w:hAnsi="標楷體" w:cs="Arial"/>
          <w:color w:val="000000"/>
          <w:kern w:val="0"/>
          <w:szCs w:val="24"/>
        </w:rPr>
      </w:pPr>
      <w:r w:rsidRPr="007C56A8">
        <w:rPr>
          <w:rFonts w:ascii="標楷體" w:eastAsia="標楷體" w:hAnsi="標楷體" w:cs="Arial"/>
          <w:color w:val="000000"/>
          <w:kern w:val="0"/>
          <w:szCs w:val="24"/>
        </w:rPr>
        <w:t>所以者何？識無形，佛無形，佛無相貌，若也知此道理，即是「安心」。常憶念佛，攀緣不起，則泯然無相，平等不二。入此位中，憶佛心謝，更不須徵。即看此等心，即是如來真實法性之身，亦名正法，亦名佛性，亦名諸法實性實際，亦名淨土，亦名菩提、金剛三昧、本覺等，亦名涅槃界、般若等。名雖無量，皆同一體，亦無能觀、所觀之意。</w:t>
      </w:r>
    </w:p>
    <w:p w:rsidR="003265EE" w:rsidRDefault="003265EE" w:rsidP="003265EE">
      <w:pPr>
        <w:widowControl/>
        <w:spacing w:line="375" w:lineRule="atLeast"/>
        <w:rPr>
          <w:rFonts w:ascii="標楷體" w:eastAsia="標楷體" w:hAnsi="標楷體" w:cs="Arial"/>
          <w:color w:val="000000"/>
          <w:kern w:val="0"/>
          <w:szCs w:val="24"/>
        </w:rPr>
      </w:pPr>
    </w:p>
    <w:p w:rsidR="003265EE" w:rsidRDefault="003265EE" w:rsidP="007C56A8">
      <w:pPr>
        <w:widowControl/>
        <w:spacing w:line="375" w:lineRule="atLeast"/>
      </w:pPr>
      <w:r>
        <w:rPr>
          <w:rFonts w:hint="eastAsia"/>
        </w:rPr>
        <w:t xml:space="preserve">　　</w:t>
      </w:r>
      <w:r w:rsidR="00DC0702">
        <w:rPr>
          <w:rFonts w:hint="eastAsia"/>
        </w:rPr>
        <w:t>道信再解釋所以者何？因為</w:t>
      </w:r>
      <w:r w:rsidR="007C56A8" w:rsidRPr="00D5550E">
        <w:rPr>
          <w:rFonts w:hint="eastAsia"/>
        </w:rPr>
        <w:t>，</w:t>
      </w:r>
      <w:r w:rsidR="00DC0702">
        <w:rPr>
          <w:rFonts w:hint="eastAsia"/>
        </w:rPr>
        <w:t>識無形、佛無形、佛無相貌</w:t>
      </w:r>
      <w:r w:rsidR="007C56A8" w:rsidRPr="00D5550E">
        <w:rPr>
          <w:rFonts w:hint="eastAsia"/>
        </w:rPr>
        <w:t>，</w:t>
      </w:r>
      <w:r w:rsidR="00DC0702">
        <w:rPr>
          <w:rFonts w:hint="eastAsia"/>
        </w:rPr>
        <w:t>不過</w:t>
      </w:r>
      <w:r w:rsidR="007C56A8" w:rsidRPr="00D5550E">
        <w:rPr>
          <w:rFonts w:hint="eastAsia"/>
        </w:rPr>
        <w:t>，</w:t>
      </w:r>
      <w:r w:rsidR="00DC0702">
        <w:rPr>
          <w:rFonts w:hint="eastAsia"/>
        </w:rPr>
        <w:t>為何識</w:t>
      </w:r>
      <w:r w:rsidR="002048A8">
        <w:rPr>
          <w:rFonts w:hint="eastAsia"/>
        </w:rPr>
        <w:t>、</w:t>
      </w:r>
      <w:r w:rsidR="00DC0702">
        <w:rPr>
          <w:rFonts w:hint="eastAsia"/>
        </w:rPr>
        <w:t>佛無形相呢？論存在</w:t>
      </w:r>
      <w:r w:rsidR="007C56A8" w:rsidRPr="00D5550E">
        <w:rPr>
          <w:rFonts w:hint="eastAsia"/>
        </w:rPr>
        <w:t>，</w:t>
      </w:r>
      <w:r w:rsidR="00DC0702">
        <w:rPr>
          <w:rFonts w:hint="eastAsia"/>
        </w:rPr>
        <w:t>盡虛空遍法界盡皆是佛</w:t>
      </w:r>
      <w:r w:rsidR="007C56A8" w:rsidRPr="00D5550E">
        <w:rPr>
          <w:rFonts w:hint="eastAsia"/>
        </w:rPr>
        <w:t>，</w:t>
      </w:r>
      <w:r w:rsidR="00DC0702">
        <w:rPr>
          <w:rFonts w:hint="eastAsia"/>
        </w:rPr>
        <w:t>論作為</w:t>
      </w:r>
      <w:r w:rsidR="007C56A8" w:rsidRPr="00D5550E">
        <w:rPr>
          <w:rFonts w:hint="eastAsia"/>
        </w:rPr>
        <w:t>，</w:t>
      </w:r>
      <w:r w:rsidR="00DC0702">
        <w:rPr>
          <w:rFonts w:hint="eastAsia"/>
        </w:rPr>
        <w:t>只是智慧之任運</w:t>
      </w:r>
      <w:r w:rsidR="007C56A8" w:rsidRPr="00D5550E">
        <w:rPr>
          <w:rFonts w:hint="eastAsia"/>
        </w:rPr>
        <w:t>，</w:t>
      </w:r>
      <w:r w:rsidR="00DC0702">
        <w:rPr>
          <w:rFonts w:hint="eastAsia"/>
        </w:rPr>
        <w:t>於《金剛經》中</w:t>
      </w:r>
      <w:r w:rsidR="007C56A8" w:rsidRPr="00D5550E">
        <w:rPr>
          <w:rFonts w:hint="eastAsia"/>
        </w:rPr>
        <w:t>，</w:t>
      </w:r>
      <w:r w:rsidR="00DC0702">
        <w:rPr>
          <w:rFonts w:hint="eastAsia"/>
        </w:rPr>
        <w:t>一切行為有菩提心般若智卻無形無相才是真菩提心般若智矣。故說為無形無相</w:t>
      </w:r>
      <w:r w:rsidR="007C56A8" w:rsidRPr="00D5550E">
        <w:rPr>
          <w:rFonts w:hint="eastAsia"/>
        </w:rPr>
        <w:t>，</w:t>
      </w:r>
      <w:r w:rsidR="00DC0702">
        <w:rPr>
          <w:rFonts w:hint="eastAsia"/>
        </w:rPr>
        <w:t>其實還是不著</w:t>
      </w:r>
      <w:r w:rsidR="002048A8">
        <w:rPr>
          <w:rFonts w:hint="eastAsia"/>
        </w:rPr>
        <w:t>相</w:t>
      </w:r>
      <w:r w:rsidR="00DC0702">
        <w:rPr>
          <w:rFonts w:hint="eastAsia"/>
        </w:rPr>
        <w:t>之義</w:t>
      </w:r>
      <w:r w:rsidR="007C56A8" w:rsidRPr="00D5550E">
        <w:rPr>
          <w:rFonts w:hint="eastAsia"/>
        </w:rPr>
        <w:t>，</w:t>
      </w:r>
      <w:r>
        <w:rPr>
          <w:rFonts w:hint="eastAsia"/>
        </w:rPr>
        <w:t>並非無作為</w:t>
      </w:r>
      <w:r w:rsidR="002048A8">
        <w:rPr>
          <w:rFonts w:hint="eastAsia"/>
        </w:rPr>
        <w:t>、</w:t>
      </w:r>
      <w:r>
        <w:rPr>
          <w:rFonts w:hint="eastAsia"/>
        </w:rPr>
        <w:t>無事業。知</w:t>
      </w:r>
      <w:r w:rsidR="00DC0702">
        <w:rPr>
          <w:rFonts w:hint="eastAsia"/>
        </w:rPr>
        <w:t>此義者</w:t>
      </w:r>
      <w:r w:rsidR="007C56A8" w:rsidRPr="00D5550E">
        <w:rPr>
          <w:rFonts w:hint="eastAsia"/>
        </w:rPr>
        <w:t>，</w:t>
      </w:r>
      <w:r w:rsidR="00DC0702">
        <w:rPr>
          <w:rFonts w:hint="eastAsia"/>
        </w:rPr>
        <w:t>即是「安心」</w:t>
      </w:r>
      <w:r w:rsidR="007C56A8" w:rsidRPr="00D5550E">
        <w:rPr>
          <w:rFonts w:hint="eastAsia"/>
        </w:rPr>
        <w:t>，</w:t>
      </w:r>
      <w:r w:rsidR="00DC0702">
        <w:rPr>
          <w:rFonts w:hint="eastAsia"/>
        </w:rPr>
        <w:t>憶佛念佛之時就是直在此心</w:t>
      </w:r>
      <w:r w:rsidR="007C56A8" w:rsidRPr="00D5550E">
        <w:rPr>
          <w:rFonts w:hint="eastAsia"/>
        </w:rPr>
        <w:t>，</w:t>
      </w:r>
      <w:r w:rsidR="00DC0702">
        <w:rPr>
          <w:rFonts w:hint="eastAsia"/>
        </w:rPr>
        <w:t>攀緣不起、</w:t>
      </w:r>
      <w:r w:rsidR="00DC0702" w:rsidRPr="00DC0702">
        <w:rPr>
          <w:rFonts w:hint="eastAsia"/>
        </w:rPr>
        <w:t>泯然無相</w:t>
      </w:r>
      <w:r w:rsidR="00DC0702">
        <w:rPr>
          <w:rFonts w:hint="eastAsia"/>
        </w:rPr>
        <w:t>、</w:t>
      </w:r>
      <w:r w:rsidR="00DC0702" w:rsidRPr="00DC0702">
        <w:rPr>
          <w:rFonts w:hint="eastAsia"/>
        </w:rPr>
        <w:t>平等不二</w:t>
      </w:r>
      <w:r w:rsidR="00DC0702">
        <w:rPr>
          <w:rFonts w:hint="eastAsia"/>
        </w:rPr>
        <w:t>。</w:t>
      </w:r>
      <w:r>
        <w:rPr>
          <w:rFonts w:hint="eastAsia"/>
        </w:rPr>
        <w:t>何事攀緣不起？自心貪嗔癡三毒起而不攀緣者</w:t>
      </w:r>
      <w:r w:rsidR="002048A8">
        <w:rPr>
          <w:rFonts w:hint="eastAsia"/>
        </w:rPr>
        <w:t>。</w:t>
      </w:r>
      <w:r>
        <w:rPr>
          <w:rFonts w:hint="eastAsia"/>
        </w:rPr>
        <w:t>何事敏然無相？一切如法之行泯然無相者</w:t>
      </w:r>
      <w:r w:rsidR="002048A8">
        <w:rPr>
          <w:rFonts w:hint="eastAsia"/>
        </w:rPr>
        <w:t>。</w:t>
      </w:r>
      <w:r>
        <w:rPr>
          <w:rFonts w:hint="eastAsia"/>
        </w:rPr>
        <w:t>何事平等不二？外緣諸事大小美醜優劣善惡皆不起心分別者。以此觀心</w:t>
      </w:r>
      <w:r w:rsidR="007C56A8" w:rsidRPr="00D5550E">
        <w:rPr>
          <w:rFonts w:hint="eastAsia"/>
        </w:rPr>
        <w:t>，</w:t>
      </w:r>
      <w:r>
        <w:rPr>
          <w:rFonts w:hint="eastAsia"/>
        </w:rPr>
        <w:t>亦無需執著於憶佛念佛，即是「如來真實法性之身、</w:t>
      </w:r>
      <w:r w:rsidRPr="003265EE">
        <w:rPr>
          <w:rFonts w:hint="eastAsia"/>
        </w:rPr>
        <w:t>亦名正法</w:t>
      </w:r>
      <w:r>
        <w:rPr>
          <w:rFonts w:hint="eastAsia"/>
        </w:rPr>
        <w:t>、</w:t>
      </w:r>
      <w:r w:rsidRPr="003265EE">
        <w:rPr>
          <w:rFonts w:hint="eastAsia"/>
        </w:rPr>
        <w:t>亦名佛性</w:t>
      </w:r>
      <w:r>
        <w:rPr>
          <w:rFonts w:hint="eastAsia"/>
        </w:rPr>
        <w:t>、</w:t>
      </w:r>
      <w:r w:rsidRPr="003265EE">
        <w:rPr>
          <w:rFonts w:hint="eastAsia"/>
        </w:rPr>
        <w:t>亦名諸法實性實際</w:t>
      </w:r>
      <w:r>
        <w:rPr>
          <w:rFonts w:hint="eastAsia"/>
        </w:rPr>
        <w:t>、</w:t>
      </w:r>
      <w:r w:rsidRPr="003265EE">
        <w:rPr>
          <w:rFonts w:hint="eastAsia"/>
        </w:rPr>
        <w:t>亦名淨土</w:t>
      </w:r>
      <w:r>
        <w:rPr>
          <w:rFonts w:hint="eastAsia"/>
        </w:rPr>
        <w:t>、</w:t>
      </w:r>
      <w:r w:rsidRPr="003265EE">
        <w:rPr>
          <w:rFonts w:hint="eastAsia"/>
        </w:rPr>
        <w:t>亦名菩提、金剛三昧、本覺等，亦名涅槃界、般若等</w:t>
      </w:r>
      <w:r>
        <w:rPr>
          <w:rFonts w:hint="eastAsia"/>
        </w:rPr>
        <w:t>」</w:t>
      </w:r>
      <w:r w:rsidR="007C56A8" w:rsidRPr="00D5550E">
        <w:rPr>
          <w:rFonts w:hint="eastAsia"/>
        </w:rPr>
        <w:t>，</w:t>
      </w:r>
      <w:r>
        <w:rPr>
          <w:rFonts w:hint="eastAsia"/>
        </w:rPr>
        <w:t>諸名等義。以此觀心</w:t>
      </w:r>
      <w:r w:rsidR="007C56A8" w:rsidRPr="00D5550E">
        <w:rPr>
          <w:rFonts w:hint="eastAsia"/>
        </w:rPr>
        <w:t>，</w:t>
      </w:r>
      <w:r>
        <w:rPr>
          <w:rFonts w:hint="eastAsia"/>
        </w:rPr>
        <w:t>亦無能觀所觀之分別矣。</w:t>
      </w:r>
    </w:p>
    <w:p w:rsidR="003265EE" w:rsidRDefault="003265EE" w:rsidP="007C56A8">
      <w:pPr>
        <w:widowControl/>
        <w:spacing w:line="375" w:lineRule="atLeast"/>
      </w:pPr>
    </w:p>
    <w:p w:rsidR="003265EE" w:rsidRDefault="003265EE" w:rsidP="003265EE">
      <w:pPr>
        <w:widowControl/>
        <w:spacing w:line="375" w:lineRule="atLeast"/>
        <w:ind w:leftChars="300" w:left="720"/>
      </w:pPr>
      <w:r w:rsidRPr="007C56A8">
        <w:rPr>
          <w:rFonts w:ascii="標楷體" w:eastAsia="標楷體" w:hAnsi="標楷體" w:cs="Arial"/>
          <w:color w:val="000000"/>
          <w:kern w:val="0"/>
          <w:szCs w:val="24"/>
        </w:rPr>
        <w:t>如是等心，要令清淨，常現在前，一切諸緣，不能干亂。何以故？一切諸事，皆是如來一法身故。住是心中，諸結煩惱，自然除滅。於一塵中，具無量世界；無量世界，集一毛端，於其本事如故，不相妨礙。《華嚴經》云：「有一經卷，在微塵中，見三千大千世界事。」</w:t>
      </w:r>
    </w:p>
    <w:p w:rsidR="003265EE" w:rsidRDefault="003265EE" w:rsidP="007C56A8">
      <w:pPr>
        <w:widowControl/>
        <w:spacing w:line="375" w:lineRule="atLeast"/>
      </w:pPr>
    </w:p>
    <w:p w:rsidR="00C90158" w:rsidRDefault="003C1D28" w:rsidP="007C56A8">
      <w:pPr>
        <w:widowControl/>
        <w:spacing w:line="375" w:lineRule="atLeast"/>
      </w:pPr>
      <w:r>
        <w:rPr>
          <w:rFonts w:hint="eastAsia"/>
        </w:rPr>
        <w:t xml:space="preserve">    </w:t>
      </w:r>
      <w:r w:rsidR="00663168">
        <w:rPr>
          <w:rFonts w:hint="eastAsia"/>
        </w:rPr>
        <w:t>念佛就是以佛心佛智佛念為心為智為念</w:t>
      </w:r>
      <w:r w:rsidR="007C56A8" w:rsidRPr="00D5550E">
        <w:rPr>
          <w:rFonts w:hint="eastAsia"/>
        </w:rPr>
        <w:t>，</w:t>
      </w:r>
      <w:r w:rsidR="00663168">
        <w:rPr>
          <w:rFonts w:hint="eastAsia"/>
        </w:rPr>
        <w:t>時時提起自心於佛心境中</w:t>
      </w:r>
      <w:r w:rsidR="007C56A8" w:rsidRPr="00D5550E">
        <w:rPr>
          <w:rFonts w:hint="eastAsia"/>
        </w:rPr>
        <w:t>，</w:t>
      </w:r>
      <w:r w:rsidR="00663168">
        <w:rPr>
          <w:rFonts w:hint="eastAsia"/>
        </w:rPr>
        <w:t>以為應對酬酢的主導</w:t>
      </w:r>
      <w:r w:rsidR="007C56A8" w:rsidRPr="00D5550E">
        <w:rPr>
          <w:rFonts w:hint="eastAsia"/>
        </w:rPr>
        <w:t>，</w:t>
      </w:r>
      <w:r w:rsidR="006158AD">
        <w:rPr>
          <w:rFonts w:hint="eastAsia"/>
        </w:rPr>
        <w:t>則日用常行中一切應對進退便不能</w:t>
      </w:r>
      <w:r w:rsidR="00FA32FE">
        <w:rPr>
          <w:rFonts w:hint="eastAsia"/>
        </w:rPr>
        <w:t>擾亂己心</w:t>
      </w:r>
      <w:r w:rsidR="007C56A8" w:rsidRPr="00D5550E">
        <w:rPr>
          <w:rFonts w:hint="eastAsia"/>
        </w:rPr>
        <w:t>，</w:t>
      </w:r>
      <w:r w:rsidR="00FA32FE">
        <w:rPr>
          <w:rFonts w:hint="eastAsia"/>
        </w:rPr>
        <w:t>因已住佛心中</w:t>
      </w:r>
      <w:r>
        <w:rPr>
          <w:rFonts w:hint="eastAsia"/>
        </w:rPr>
        <w:t>矣</w:t>
      </w:r>
      <w:r w:rsidR="00FA32FE">
        <w:rPr>
          <w:rFonts w:hint="eastAsia"/>
        </w:rPr>
        <w:t>。</w:t>
      </w:r>
      <w:r>
        <w:rPr>
          <w:rFonts w:hint="eastAsia"/>
        </w:rPr>
        <w:t>關鍵是</w:t>
      </w:r>
      <w:r w:rsidR="007C56A8" w:rsidRPr="00D5550E">
        <w:rPr>
          <w:rFonts w:hint="eastAsia"/>
        </w:rPr>
        <w:t>，</w:t>
      </w:r>
      <w:r>
        <w:rPr>
          <w:rFonts w:hint="eastAsia"/>
        </w:rPr>
        <w:t>一切諸事皆是如來法身</w:t>
      </w:r>
      <w:r w:rsidR="007C56A8" w:rsidRPr="00D5550E">
        <w:rPr>
          <w:rFonts w:hint="eastAsia"/>
        </w:rPr>
        <w:t>，</w:t>
      </w:r>
      <w:r>
        <w:rPr>
          <w:rFonts w:hint="eastAsia"/>
        </w:rPr>
        <w:t>這又是形上學命題了</w:t>
      </w:r>
      <w:r w:rsidRPr="00D5550E">
        <w:rPr>
          <w:rFonts w:hint="eastAsia"/>
        </w:rPr>
        <w:t>，</w:t>
      </w:r>
      <w:r>
        <w:rPr>
          <w:rFonts w:hint="eastAsia"/>
        </w:rPr>
        <w:t>萬化是佛身顯現</w:t>
      </w:r>
      <w:r w:rsidR="007C56A8" w:rsidRPr="00D5550E">
        <w:rPr>
          <w:rFonts w:hint="eastAsia"/>
        </w:rPr>
        <w:t>，</w:t>
      </w:r>
      <w:r>
        <w:rPr>
          <w:rFonts w:hint="eastAsia"/>
        </w:rPr>
        <w:t>這是《華嚴經》所揭露的思想</w:t>
      </w:r>
      <w:r w:rsidR="007C56A8" w:rsidRPr="00D5550E">
        <w:rPr>
          <w:rFonts w:hint="eastAsia"/>
        </w:rPr>
        <w:t>，</w:t>
      </w:r>
      <w:r>
        <w:rPr>
          <w:rFonts w:hint="eastAsia"/>
        </w:rPr>
        <w:t>自然眾生可執迷不反</w:t>
      </w:r>
      <w:r w:rsidR="007C56A8" w:rsidRPr="00D5550E">
        <w:rPr>
          <w:rFonts w:hint="eastAsia"/>
        </w:rPr>
        <w:t>，</w:t>
      </w:r>
      <w:r>
        <w:rPr>
          <w:rFonts w:hint="eastAsia"/>
        </w:rPr>
        <w:t>但令心清淨之後</w:t>
      </w:r>
      <w:r w:rsidR="007C56A8" w:rsidRPr="00D5550E">
        <w:rPr>
          <w:rFonts w:hint="eastAsia"/>
        </w:rPr>
        <w:t>，</w:t>
      </w:r>
      <w:r>
        <w:rPr>
          <w:rFonts w:hint="eastAsia"/>
        </w:rPr>
        <w:t>種種煩惱自然化除</w:t>
      </w:r>
      <w:r w:rsidR="007C56A8" w:rsidRPr="00D5550E">
        <w:rPr>
          <w:rFonts w:hint="eastAsia"/>
        </w:rPr>
        <w:t>，</w:t>
      </w:r>
      <w:r>
        <w:rPr>
          <w:rFonts w:hint="eastAsia"/>
        </w:rPr>
        <w:t>若在佛位</w:t>
      </w:r>
      <w:r w:rsidR="007C56A8" w:rsidRPr="00D5550E">
        <w:rPr>
          <w:rFonts w:hint="eastAsia"/>
        </w:rPr>
        <w:t>，</w:t>
      </w:r>
      <w:r>
        <w:rPr>
          <w:rFonts w:hint="eastAsia"/>
        </w:rPr>
        <w:t>無量世界皆在心顯</w:t>
      </w:r>
      <w:r w:rsidR="007C56A8" w:rsidRPr="00D5550E">
        <w:rPr>
          <w:rFonts w:hint="eastAsia"/>
        </w:rPr>
        <w:t>，</w:t>
      </w:r>
      <w:r>
        <w:rPr>
          <w:rFonts w:hint="eastAsia"/>
        </w:rPr>
        <w:t>自然事事無礙</w:t>
      </w:r>
      <w:r w:rsidR="007C56A8" w:rsidRPr="00D5550E">
        <w:rPr>
          <w:rFonts w:hint="eastAsia"/>
        </w:rPr>
        <w:t>，</w:t>
      </w:r>
      <w:r>
        <w:rPr>
          <w:rFonts w:hint="eastAsia"/>
        </w:rPr>
        <w:t>喻眾生清淨心可應對萬事而自在自如。至於眾生修行至佛</w:t>
      </w:r>
      <w:r w:rsidR="007C56A8" w:rsidRPr="00D5550E">
        <w:rPr>
          <w:rFonts w:hint="eastAsia"/>
        </w:rPr>
        <w:t>，</w:t>
      </w:r>
      <w:r>
        <w:rPr>
          <w:rFonts w:hint="eastAsia"/>
        </w:rPr>
        <w:t>那還是無數劫上的事業</w:t>
      </w:r>
      <w:r w:rsidR="007C56A8" w:rsidRPr="00D5550E">
        <w:rPr>
          <w:rFonts w:hint="eastAsia"/>
        </w:rPr>
        <w:t>，</w:t>
      </w:r>
      <w:r>
        <w:rPr>
          <w:rFonts w:hint="eastAsia"/>
        </w:rPr>
        <w:t>並非一蹴可及。</w:t>
      </w:r>
    </w:p>
    <w:p w:rsidR="003C1D28" w:rsidRPr="00DC0702" w:rsidRDefault="003C1D28" w:rsidP="007C56A8">
      <w:pPr>
        <w:widowControl/>
        <w:spacing w:line="375" w:lineRule="atLeast"/>
      </w:pPr>
    </w:p>
    <w:p w:rsidR="003C1D28" w:rsidRDefault="006B5AF4" w:rsidP="00C90158">
      <w:pPr>
        <w:pStyle w:val="ab"/>
        <w:widowControl/>
        <w:numPr>
          <w:ilvl w:val="0"/>
          <w:numId w:val="1"/>
        </w:numPr>
        <w:spacing w:line="375" w:lineRule="atLeast"/>
        <w:ind w:leftChars="0"/>
        <w:rPr>
          <w:rFonts w:ascii="Arial" w:eastAsia="新細明體" w:hAnsi="Arial" w:cs="Arial"/>
          <w:b/>
          <w:bCs/>
          <w:color w:val="000000"/>
          <w:kern w:val="0"/>
          <w:szCs w:val="24"/>
        </w:rPr>
      </w:pPr>
      <w:r>
        <w:rPr>
          <w:rFonts w:ascii="Arial" w:eastAsia="新細明體" w:hAnsi="Arial" w:cs="Arial" w:hint="eastAsia"/>
          <w:b/>
          <w:bCs/>
          <w:color w:val="000000"/>
          <w:kern w:val="0"/>
          <w:szCs w:val="24"/>
        </w:rPr>
        <w:t>如來法身現世說法：</w:t>
      </w:r>
    </w:p>
    <w:p w:rsidR="003C1D28" w:rsidRDefault="003C1D28" w:rsidP="003C1D28">
      <w:pPr>
        <w:widowControl/>
        <w:spacing w:line="375" w:lineRule="atLeast"/>
        <w:rPr>
          <w:rFonts w:ascii="Arial" w:eastAsia="新細明體" w:hAnsi="Arial" w:cs="Arial"/>
          <w:color w:val="000000"/>
          <w:kern w:val="0"/>
          <w:szCs w:val="24"/>
        </w:rPr>
      </w:pPr>
    </w:p>
    <w:p w:rsidR="003C1D28" w:rsidRPr="003C1D28" w:rsidRDefault="006B5AF4" w:rsidP="003C1D28">
      <w:pPr>
        <w:widowControl/>
        <w:spacing w:line="375" w:lineRule="atLeast"/>
        <w:ind w:leftChars="300" w:left="720"/>
        <w:rPr>
          <w:rFonts w:ascii="標楷體" w:eastAsia="標楷體" w:hAnsi="標楷體" w:cs="Arial"/>
          <w:color w:val="000000"/>
          <w:kern w:val="0"/>
          <w:szCs w:val="24"/>
        </w:rPr>
      </w:pPr>
      <w:r w:rsidRPr="003C1D28">
        <w:rPr>
          <w:rFonts w:ascii="標楷體" w:eastAsia="標楷體" w:hAnsi="標楷體" w:cs="Arial"/>
          <w:color w:val="000000"/>
          <w:kern w:val="0"/>
          <w:szCs w:val="24"/>
        </w:rPr>
        <w:t xml:space="preserve">略舉「安心」，不可具盡，其中善巧，出自方寸。略為後生疑者，假為一問：「如來法身若此者，何故復有相好之身，現世說法？」　　</w:t>
      </w:r>
      <w:r w:rsidRPr="003C1D28">
        <w:rPr>
          <w:rFonts w:ascii="標楷體" w:eastAsia="標楷體" w:hAnsi="標楷體" w:cs="Arial"/>
          <w:color w:val="000000"/>
          <w:kern w:val="0"/>
          <w:szCs w:val="24"/>
          <w:u w:val="single"/>
        </w:rPr>
        <w:t>信</w:t>
      </w:r>
      <w:r w:rsidRPr="003C1D28">
        <w:rPr>
          <w:rFonts w:ascii="標楷體" w:eastAsia="標楷體" w:hAnsi="標楷體" w:cs="Arial"/>
          <w:color w:val="000000"/>
          <w:kern w:val="0"/>
          <w:szCs w:val="24"/>
        </w:rPr>
        <w:t>曰：「正以如來法性之身清淨圓滿，一切像類悉於中現，而法性身，無心起作，如玻璃鏡懸在高堂，一切像悉於中現，鏡亦無心，能現種種。經云：『如來現世說法者，眾生妄想故。』今行者若修心盡淨，則知如來常不說法，是乃為具足多聞。聞者，一無相也。是以經云：『眾生根有無量故，所以說法無量；說法無量故，義亦名無量義。』無量義者，從一法生。其一法者，則無相也。無相不相，名為實相，則泯然清淨是也。斯之誠言，則為證也。」</w:t>
      </w:r>
    </w:p>
    <w:p w:rsidR="003C1D28" w:rsidRDefault="003C1D28" w:rsidP="003C1D28">
      <w:pPr>
        <w:widowControl/>
        <w:spacing w:line="375" w:lineRule="atLeast"/>
        <w:rPr>
          <w:rFonts w:ascii="Arial" w:eastAsia="新細明體" w:hAnsi="Arial" w:cs="Arial"/>
          <w:color w:val="000000"/>
          <w:kern w:val="0"/>
          <w:szCs w:val="24"/>
        </w:rPr>
      </w:pPr>
    </w:p>
    <w:p w:rsidR="00A60503" w:rsidRPr="00A60503" w:rsidRDefault="00A60503" w:rsidP="00A60503">
      <w:pPr>
        <w:widowControl/>
        <w:spacing w:line="375" w:lineRule="atLeast"/>
      </w:pPr>
      <w:r>
        <w:rPr>
          <w:rFonts w:hint="eastAsia"/>
        </w:rPr>
        <w:t xml:space="preserve">    </w:t>
      </w:r>
      <w:r w:rsidR="00C90990">
        <w:rPr>
          <w:rFonts w:hint="eastAsia"/>
        </w:rPr>
        <w:t>以佛心為心即得安心</w:t>
      </w:r>
      <w:r w:rsidR="00EC790D" w:rsidRPr="00D5550E">
        <w:rPr>
          <w:rFonts w:hint="eastAsia"/>
        </w:rPr>
        <w:t>，</w:t>
      </w:r>
      <w:r w:rsidR="00C90990">
        <w:rPr>
          <w:rFonts w:hint="eastAsia"/>
        </w:rPr>
        <w:t>安心之後種種善巧</w:t>
      </w:r>
      <w:r w:rsidR="00EC790D" w:rsidRPr="00D5550E">
        <w:rPr>
          <w:rFonts w:hint="eastAsia"/>
        </w:rPr>
        <w:t>，</w:t>
      </w:r>
      <w:r w:rsidR="00C90990">
        <w:rPr>
          <w:rFonts w:hint="eastAsia"/>
        </w:rPr>
        <w:t>亦得釋疑。道信假問：依華嚴</w:t>
      </w:r>
      <w:r w:rsidR="00EC790D" w:rsidRPr="00D5550E">
        <w:rPr>
          <w:rFonts w:hint="eastAsia"/>
        </w:rPr>
        <w:t>，</w:t>
      </w:r>
      <w:r w:rsidR="00C90990">
        <w:rPr>
          <w:rFonts w:hint="eastAsia"/>
        </w:rPr>
        <w:t>如來法身遍在而無形無相</w:t>
      </w:r>
      <w:r w:rsidR="00EC790D" w:rsidRPr="00D5550E">
        <w:rPr>
          <w:rFonts w:hint="eastAsia"/>
        </w:rPr>
        <w:t>，</w:t>
      </w:r>
      <w:r w:rsidR="00FA4134">
        <w:rPr>
          <w:rFonts w:hint="eastAsia"/>
        </w:rPr>
        <w:t>為何有三十二相</w:t>
      </w:r>
      <w:r w:rsidR="002048A8">
        <w:rPr>
          <w:rFonts w:hint="eastAsia"/>
        </w:rPr>
        <w:t>、</w:t>
      </w:r>
      <w:r w:rsidR="00FA4134">
        <w:rPr>
          <w:rFonts w:hint="eastAsia"/>
        </w:rPr>
        <w:t>八十種好</w:t>
      </w:r>
      <w:r w:rsidR="00DA6808">
        <w:rPr>
          <w:rFonts w:hint="eastAsia"/>
        </w:rPr>
        <w:t>之</w:t>
      </w:r>
      <w:r w:rsidR="00FA4134">
        <w:rPr>
          <w:rFonts w:hint="eastAsia"/>
        </w:rPr>
        <w:t>說？道信自答：</w:t>
      </w:r>
      <w:r w:rsidR="00DA6808">
        <w:rPr>
          <w:rFonts w:hint="eastAsia"/>
        </w:rPr>
        <w:t>如來法身清淨圓滿</w:t>
      </w:r>
      <w:r w:rsidR="00EC790D" w:rsidRPr="00D5550E">
        <w:rPr>
          <w:rFonts w:hint="eastAsia"/>
        </w:rPr>
        <w:t>，</w:t>
      </w:r>
      <w:r w:rsidR="00DA6808">
        <w:rPr>
          <w:rFonts w:hint="eastAsia"/>
        </w:rPr>
        <w:t>故無需形象</w:t>
      </w:r>
      <w:r w:rsidR="00EC790D" w:rsidRPr="00D5550E">
        <w:rPr>
          <w:rFonts w:hint="eastAsia"/>
        </w:rPr>
        <w:t>，</w:t>
      </w:r>
      <w:r w:rsidR="00DA6808">
        <w:rPr>
          <w:rFonts w:hint="eastAsia"/>
        </w:rPr>
        <w:t>唯一切萬象悉於中現</w:t>
      </w:r>
      <w:r w:rsidR="00EC790D" w:rsidRPr="00D5550E">
        <w:rPr>
          <w:rFonts w:hint="eastAsia"/>
        </w:rPr>
        <w:t>，</w:t>
      </w:r>
      <w:r w:rsidR="00DA6808">
        <w:rPr>
          <w:rFonts w:hint="eastAsia"/>
        </w:rPr>
        <w:t>如鏡顯像</w:t>
      </w:r>
      <w:r w:rsidR="00DA6808" w:rsidRPr="00D5550E">
        <w:rPr>
          <w:rFonts w:hint="eastAsia"/>
        </w:rPr>
        <w:t>，</w:t>
      </w:r>
      <w:r w:rsidR="00DA6808">
        <w:rPr>
          <w:rFonts w:hint="eastAsia"/>
        </w:rPr>
        <w:t>鏡自身無相</w:t>
      </w:r>
      <w:r w:rsidR="00DA6808" w:rsidRPr="00D5550E">
        <w:rPr>
          <w:rFonts w:hint="eastAsia"/>
        </w:rPr>
        <w:t>，</w:t>
      </w:r>
      <w:r w:rsidR="00DA6808">
        <w:rPr>
          <w:rFonts w:hint="eastAsia"/>
        </w:rPr>
        <w:t>亦不拒絕萬象</w:t>
      </w:r>
      <w:r w:rsidR="00DA6808" w:rsidRPr="00D5550E">
        <w:rPr>
          <w:rFonts w:hint="eastAsia"/>
        </w:rPr>
        <w:t>，</w:t>
      </w:r>
      <w:r w:rsidR="00DA6808">
        <w:rPr>
          <w:rFonts w:hint="eastAsia"/>
        </w:rPr>
        <w:t>因此佛之相好</w:t>
      </w:r>
      <w:r w:rsidR="000D7327" w:rsidRPr="00D5550E">
        <w:rPr>
          <w:rFonts w:hint="eastAsia"/>
        </w:rPr>
        <w:t>，</w:t>
      </w:r>
      <w:r w:rsidR="00DA6808">
        <w:rPr>
          <w:rFonts w:hint="eastAsia"/>
        </w:rPr>
        <w:t>反應的只是眾生心的心境</w:t>
      </w:r>
      <w:r w:rsidR="00EC790D" w:rsidRPr="00D5550E">
        <w:rPr>
          <w:rFonts w:hint="eastAsia"/>
        </w:rPr>
        <w:t>，</w:t>
      </w:r>
      <w:r w:rsidR="000D7327">
        <w:rPr>
          <w:rFonts w:hint="eastAsia"/>
        </w:rPr>
        <w:t>眾生心淨</w:t>
      </w:r>
      <w:r w:rsidR="00EC790D" w:rsidRPr="00D5550E">
        <w:rPr>
          <w:rFonts w:hint="eastAsia"/>
        </w:rPr>
        <w:t>，</w:t>
      </w:r>
      <w:r w:rsidR="000D7327">
        <w:rPr>
          <w:rFonts w:hint="eastAsia"/>
        </w:rPr>
        <w:t>即見相好佛身</w:t>
      </w:r>
      <w:r w:rsidR="00EC790D" w:rsidRPr="00D5550E">
        <w:rPr>
          <w:rFonts w:hint="eastAsia"/>
        </w:rPr>
        <w:t>，</w:t>
      </w:r>
      <w:r w:rsidR="00D44819">
        <w:rPr>
          <w:rFonts w:hint="eastAsia"/>
        </w:rPr>
        <w:t>當然</w:t>
      </w:r>
      <w:r w:rsidR="00EC790D" w:rsidRPr="00D5550E">
        <w:rPr>
          <w:rFonts w:hint="eastAsia"/>
        </w:rPr>
        <w:t>，</w:t>
      </w:r>
      <w:r w:rsidR="00D44819">
        <w:rPr>
          <w:rFonts w:hint="eastAsia"/>
        </w:rPr>
        <w:t>最終亦無佛身需見可見。佛身如此</w:t>
      </w:r>
      <w:r w:rsidR="00EC790D" w:rsidRPr="00D5550E">
        <w:rPr>
          <w:rFonts w:hint="eastAsia"/>
        </w:rPr>
        <w:t>，</w:t>
      </w:r>
      <w:r w:rsidR="00D44819">
        <w:rPr>
          <w:rFonts w:hint="eastAsia"/>
        </w:rPr>
        <w:t>說法亦然。因眾生妄想紛紜故有佛之說法</w:t>
      </w:r>
      <w:r w:rsidR="00EC790D" w:rsidRPr="00D5550E">
        <w:rPr>
          <w:rFonts w:hint="eastAsia"/>
        </w:rPr>
        <w:t>，</w:t>
      </w:r>
      <w:r w:rsidR="00D44819">
        <w:rPr>
          <w:rFonts w:hint="eastAsia"/>
        </w:rPr>
        <w:t>若眾生清淨亦無佛之說法矣。雖不說法</w:t>
      </w:r>
      <w:r w:rsidR="00EC790D" w:rsidRPr="00D5550E">
        <w:rPr>
          <w:rFonts w:hint="eastAsia"/>
        </w:rPr>
        <w:t>，</w:t>
      </w:r>
      <w:r w:rsidR="00D44819">
        <w:rPr>
          <w:rFonts w:hint="eastAsia"/>
        </w:rPr>
        <w:t>卻仍具足多聞</w:t>
      </w:r>
      <w:r w:rsidR="00EC790D" w:rsidRPr="00D5550E">
        <w:rPr>
          <w:rFonts w:hint="eastAsia"/>
        </w:rPr>
        <w:t>，</w:t>
      </w:r>
      <w:r w:rsidR="00D44819">
        <w:rPr>
          <w:rFonts w:hint="eastAsia"/>
        </w:rPr>
        <w:t>因為一切皆其顯現</w:t>
      </w:r>
      <w:r w:rsidR="00EC790D" w:rsidRPr="00D5550E">
        <w:rPr>
          <w:rFonts w:hint="eastAsia"/>
        </w:rPr>
        <w:t>，</w:t>
      </w:r>
      <w:r w:rsidR="00D44819">
        <w:rPr>
          <w:rFonts w:hint="eastAsia"/>
        </w:rPr>
        <w:t>萬象皆非實</w:t>
      </w:r>
      <w:r w:rsidR="00EC790D" w:rsidRPr="00D5550E">
        <w:rPr>
          <w:rFonts w:hint="eastAsia"/>
        </w:rPr>
        <w:t>，</w:t>
      </w:r>
      <w:r w:rsidR="00D44819">
        <w:rPr>
          <w:rFonts w:hint="eastAsia"/>
        </w:rPr>
        <w:t>故所聞亦無相</w:t>
      </w:r>
      <w:r w:rsidR="00EC790D" w:rsidRPr="00D5550E">
        <w:rPr>
          <w:rFonts w:hint="eastAsia"/>
        </w:rPr>
        <w:t>，</w:t>
      </w:r>
      <w:r w:rsidR="00D44819">
        <w:rPr>
          <w:rFonts w:hint="eastAsia"/>
        </w:rPr>
        <w:t>喻不以實相受所聞。佛所聞者</w:t>
      </w:r>
      <w:r w:rsidR="00EC790D" w:rsidRPr="00D5550E">
        <w:rPr>
          <w:rFonts w:hint="eastAsia"/>
        </w:rPr>
        <w:t>，</w:t>
      </w:r>
      <w:r w:rsidR="00D44819">
        <w:rPr>
          <w:rFonts w:hint="eastAsia"/>
        </w:rPr>
        <w:t>眾生遷流輾轉萬千現象</w:t>
      </w:r>
      <w:r w:rsidR="00EC790D" w:rsidRPr="00D5550E">
        <w:rPr>
          <w:rFonts w:hint="eastAsia"/>
        </w:rPr>
        <w:t>，</w:t>
      </w:r>
      <w:r w:rsidR="00D44819">
        <w:rPr>
          <w:rFonts w:hint="eastAsia"/>
        </w:rPr>
        <w:t>悉知其不實故空</w:t>
      </w:r>
      <w:r w:rsidR="00EC790D" w:rsidRPr="00D5550E">
        <w:rPr>
          <w:rFonts w:hint="eastAsia"/>
        </w:rPr>
        <w:t>，</w:t>
      </w:r>
      <w:r w:rsidR="00D44819">
        <w:rPr>
          <w:rFonts w:hint="eastAsia"/>
        </w:rPr>
        <w:t>如能隨緣無執</w:t>
      </w:r>
      <w:r w:rsidR="00EC790D" w:rsidRPr="00D5550E">
        <w:rPr>
          <w:rFonts w:hint="eastAsia"/>
        </w:rPr>
        <w:t>，</w:t>
      </w:r>
      <w:r w:rsidR="002048A8">
        <w:rPr>
          <w:rFonts w:hint="eastAsia"/>
        </w:rPr>
        <w:t>一切</w:t>
      </w:r>
      <w:r w:rsidR="00266C28">
        <w:rPr>
          <w:rFonts w:hint="eastAsia"/>
        </w:rPr>
        <w:t>相</w:t>
      </w:r>
      <w:r w:rsidR="00D44819">
        <w:rPr>
          <w:rFonts w:hint="eastAsia"/>
        </w:rPr>
        <w:t>是空</w:t>
      </w:r>
      <w:r w:rsidR="00EC790D" w:rsidRPr="00D5550E">
        <w:rPr>
          <w:rFonts w:hint="eastAsia"/>
        </w:rPr>
        <w:t>，</w:t>
      </w:r>
      <w:r w:rsidR="00D44819">
        <w:rPr>
          <w:rFonts w:hint="eastAsia"/>
        </w:rPr>
        <w:t>不能無執</w:t>
      </w:r>
      <w:r w:rsidR="00266C28">
        <w:rPr>
          <w:rFonts w:hint="eastAsia"/>
        </w:rPr>
        <w:t>。既然</w:t>
      </w:r>
      <w:r w:rsidR="00D44819">
        <w:rPr>
          <w:rFonts w:hint="eastAsia"/>
        </w:rPr>
        <w:t>一切相假空為實</w:t>
      </w:r>
      <w:r w:rsidR="003C1D28" w:rsidRPr="00D5550E">
        <w:rPr>
          <w:rFonts w:hint="eastAsia"/>
        </w:rPr>
        <w:t>，</w:t>
      </w:r>
      <w:r w:rsidR="00266C28">
        <w:rPr>
          <w:rFonts w:hint="eastAsia"/>
        </w:rPr>
        <w:t>皆</w:t>
      </w:r>
      <w:r w:rsidR="00D44819">
        <w:rPr>
          <w:rFonts w:hint="eastAsia"/>
        </w:rPr>
        <w:t>非實相</w:t>
      </w:r>
      <w:r w:rsidR="003C1D28" w:rsidRPr="00D5550E">
        <w:rPr>
          <w:rFonts w:hint="eastAsia"/>
        </w:rPr>
        <w:t>，</w:t>
      </w:r>
      <w:r w:rsidR="00D44819">
        <w:rPr>
          <w:rFonts w:hint="eastAsia"/>
        </w:rPr>
        <w:t>眾生不知</w:t>
      </w:r>
      <w:r w:rsidR="003C1D28" w:rsidRPr="00D5550E">
        <w:rPr>
          <w:rFonts w:hint="eastAsia"/>
        </w:rPr>
        <w:t>，</w:t>
      </w:r>
      <w:r w:rsidR="00D44819">
        <w:rPr>
          <w:rFonts w:hint="eastAsia"/>
        </w:rPr>
        <w:t>且根有無量</w:t>
      </w:r>
      <w:r w:rsidR="003C1D28" w:rsidRPr="00D5550E">
        <w:rPr>
          <w:rFonts w:hint="eastAsia"/>
        </w:rPr>
        <w:t>，</w:t>
      </w:r>
      <w:r w:rsidR="00D44819">
        <w:rPr>
          <w:rFonts w:hint="eastAsia"/>
        </w:rPr>
        <w:t>所以佛為之說法亦無量</w:t>
      </w:r>
      <w:r w:rsidR="003C1D28" w:rsidRPr="00D5550E">
        <w:rPr>
          <w:rFonts w:hint="eastAsia"/>
        </w:rPr>
        <w:t>，</w:t>
      </w:r>
      <w:r w:rsidR="00D44819">
        <w:rPr>
          <w:rFonts w:hint="eastAsia"/>
        </w:rPr>
        <w:t>義亦無量</w:t>
      </w:r>
      <w:r w:rsidR="003C1D28" w:rsidRPr="00D5550E">
        <w:rPr>
          <w:rFonts w:hint="eastAsia"/>
        </w:rPr>
        <w:t>，</w:t>
      </w:r>
      <w:r w:rsidR="00D44819">
        <w:rPr>
          <w:rFonts w:hint="eastAsia"/>
        </w:rPr>
        <w:t>唯此無量義</w:t>
      </w:r>
      <w:r w:rsidR="003C1D28" w:rsidRPr="00D5550E">
        <w:rPr>
          <w:rFonts w:hint="eastAsia"/>
        </w:rPr>
        <w:t>，</w:t>
      </w:r>
      <w:r w:rsidR="00D44819">
        <w:rPr>
          <w:rFonts w:hint="eastAsia"/>
        </w:rPr>
        <w:t>悉從一法生</w:t>
      </w:r>
      <w:r w:rsidR="003C1D28" w:rsidRPr="00D5550E">
        <w:rPr>
          <w:rFonts w:hint="eastAsia"/>
        </w:rPr>
        <w:t>，</w:t>
      </w:r>
      <w:r>
        <w:rPr>
          <w:rFonts w:hint="eastAsia"/>
        </w:rPr>
        <w:t>此一法</w:t>
      </w:r>
      <w:r w:rsidR="003C1D28" w:rsidRPr="00D5550E">
        <w:rPr>
          <w:rFonts w:hint="eastAsia"/>
        </w:rPr>
        <w:t>，</w:t>
      </w:r>
      <w:r>
        <w:rPr>
          <w:rFonts w:hint="eastAsia"/>
        </w:rPr>
        <w:t>般若智而已</w:t>
      </w:r>
      <w:r w:rsidR="003C1D28" w:rsidRPr="00D5550E">
        <w:rPr>
          <w:rFonts w:hint="eastAsia"/>
        </w:rPr>
        <w:t>，</w:t>
      </w:r>
      <w:r w:rsidR="00266C28">
        <w:rPr>
          <w:rFonts w:hint="eastAsia"/>
        </w:rPr>
        <w:t>以</w:t>
      </w:r>
      <w:r>
        <w:rPr>
          <w:rFonts w:hint="eastAsia"/>
        </w:rPr>
        <w:t>般若智破除眾生無量根塵境之雜染</w:t>
      </w:r>
      <w:r w:rsidR="003C1D28" w:rsidRPr="00D5550E">
        <w:rPr>
          <w:rFonts w:hint="eastAsia"/>
        </w:rPr>
        <w:t>，</w:t>
      </w:r>
      <w:r>
        <w:rPr>
          <w:rFonts w:hint="eastAsia"/>
        </w:rPr>
        <w:t>此一法以空智破萬相</w:t>
      </w:r>
      <w:r w:rsidR="003C1D28" w:rsidRPr="00D5550E">
        <w:rPr>
          <w:rFonts w:hint="eastAsia"/>
        </w:rPr>
        <w:t>，</w:t>
      </w:r>
      <w:r>
        <w:rPr>
          <w:rFonts w:hint="eastAsia"/>
        </w:rPr>
        <w:t>空智無相</w:t>
      </w:r>
      <w:r w:rsidR="003C1D28" w:rsidRPr="00D5550E">
        <w:rPr>
          <w:rFonts w:hint="eastAsia"/>
        </w:rPr>
        <w:t>，</w:t>
      </w:r>
      <w:r>
        <w:rPr>
          <w:rFonts w:hint="eastAsia"/>
        </w:rPr>
        <w:t>無相不相</w:t>
      </w:r>
      <w:r w:rsidR="003C1D28" w:rsidRPr="00D5550E">
        <w:rPr>
          <w:rFonts w:hint="eastAsia"/>
        </w:rPr>
        <w:t>，</w:t>
      </w:r>
      <w:r>
        <w:rPr>
          <w:rFonts w:hint="eastAsia"/>
        </w:rPr>
        <w:t>名為實相</w:t>
      </w:r>
      <w:r w:rsidR="003C1D28" w:rsidRPr="00D5550E">
        <w:rPr>
          <w:rFonts w:hint="eastAsia"/>
        </w:rPr>
        <w:t>，</w:t>
      </w:r>
      <w:r w:rsidR="00266C28">
        <w:rPr>
          <w:rFonts w:hint="eastAsia"/>
        </w:rPr>
        <w:t>欲見</w:t>
      </w:r>
      <w:r>
        <w:rPr>
          <w:rFonts w:hint="eastAsia"/>
        </w:rPr>
        <w:t>實相即就眾生無量妄識泯然清淨之矣。</w:t>
      </w:r>
    </w:p>
    <w:p w:rsidR="00A60503" w:rsidRPr="00266C28" w:rsidRDefault="00A60503" w:rsidP="00A60503">
      <w:pPr>
        <w:widowControl/>
        <w:spacing w:line="375" w:lineRule="atLeast"/>
        <w:ind w:leftChars="300" w:left="720"/>
        <w:rPr>
          <w:rFonts w:ascii="標楷體" w:eastAsia="標楷體" w:hAnsi="標楷體" w:cs="Arial"/>
          <w:color w:val="000000"/>
          <w:kern w:val="0"/>
          <w:szCs w:val="24"/>
        </w:rPr>
      </w:pPr>
    </w:p>
    <w:p w:rsidR="00A60503" w:rsidRPr="00A60503" w:rsidRDefault="00A60503" w:rsidP="00A60503">
      <w:pPr>
        <w:widowControl/>
        <w:spacing w:line="375" w:lineRule="atLeast"/>
        <w:ind w:leftChars="300" w:left="720"/>
        <w:rPr>
          <w:rFonts w:ascii="標楷體" w:eastAsia="標楷體" w:hAnsi="標楷體" w:cs="Arial"/>
          <w:color w:val="000000"/>
          <w:kern w:val="0"/>
          <w:szCs w:val="24"/>
        </w:rPr>
      </w:pPr>
      <w:r w:rsidRPr="00A60503">
        <w:rPr>
          <w:rFonts w:ascii="標楷體" w:eastAsia="標楷體" w:hAnsi="標楷體" w:cs="Arial"/>
          <w:color w:val="000000"/>
          <w:kern w:val="0"/>
          <w:szCs w:val="24"/>
        </w:rPr>
        <w:t>坐時當覺，識心初動，運運流注，隨其來去，皆令知之，以金剛慧徵責，猶如草木，無所別知。知所無知，乃名一切智。此是菩薩一相法門。</w:t>
      </w:r>
    </w:p>
    <w:p w:rsidR="00A60503" w:rsidRDefault="00A60503" w:rsidP="00A60503">
      <w:pPr>
        <w:widowControl/>
        <w:spacing w:line="375" w:lineRule="atLeast"/>
        <w:rPr>
          <w:rFonts w:ascii="Arial" w:eastAsia="新細明體" w:hAnsi="Arial" w:cs="Arial"/>
          <w:color w:val="000000"/>
          <w:kern w:val="0"/>
          <w:szCs w:val="24"/>
        </w:rPr>
      </w:pPr>
    </w:p>
    <w:p w:rsidR="006B5AF4" w:rsidRDefault="00A70392" w:rsidP="00A60503">
      <w:pPr>
        <w:widowControl/>
        <w:spacing w:line="375" w:lineRule="atLeast"/>
      </w:pPr>
      <w:r>
        <w:rPr>
          <w:rFonts w:hint="eastAsia"/>
        </w:rPr>
        <w:t xml:space="preserve">　　</w:t>
      </w:r>
      <w:r w:rsidR="00A60503">
        <w:rPr>
          <w:rFonts w:hint="eastAsia"/>
        </w:rPr>
        <w:t>如何落實前說無相之法？於蒲團坐下時</w:t>
      </w:r>
      <w:r w:rsidR="00A60503" w:rsidRPr="00D5550E">
        <w:rPr>
          <w:rFonts w:hint="eastAsia"/>
        </w:rPr>
        <w:t>，</w:t>
      </w:r>
      <w:r w:rsidR="00A60503">
        <w:rPr>
          <w:rFonts w:hint="eastAsia"/>
        </w:rPr>
        <w:t>自心起妄雜諸念</w:t>
      </w:r>
      <w:r w:rsidR="00A60503" w:rsidRPr="00D5550E">
        <w:rPr>
          <w:rFonts w:hint="eastAsia"/>
        </w:rPr>
        <w:t>，</w:t>
      </w:r>
      <w:r w:rsidR="00AB6CEC">
        <w:rPr>
          <w:rFonts w:hint="eastAsia"/>
        </w:rPr>
        <w:t>當下覺知</w:t>
      </w:r>
      <w:r w:rsidR="00A60503" w:rsidRPr="00D5550E">
        <w:rPr>
          <w:rFonts w:hint="eastAsia"/>
        </w:rPr>
        <w:t>，</w:t>
      </w:r>
      <w:r w:rsidR="00AB6CEC">
        <w:rPr>
          <w:rFonts w:hint="eastAsia"/>
        </w:rPr>
        <w:t>隨其去來</w:t>
      </w:r>
      <w:r w:rsidR="00A60503" w:rsidRPr="00D5550E">
        <w:rPr>
          <w:rFonts w:hint="eastAsia"/>
        </w:rPr>
        <w:t>，</w:t>
      </w:r>
      <w:r w:rsidR="00AB6CEC">
        <w:rPr>
          <w:rFonts w:hint="eastAsia"/>
        </w:rPr>
        <w:t>皆不攀緣</w:t>
      </w:r>
      <w:r w:rsidR="00A60503" w:rsidRPr="00D5550E">
        <w:rPr>
          <w:rFonts w:hint="eastAsia"/>
        </w:rPr>
        <w:t>，</w:t>
      </w:r>
      <w:r w:rsidR="00AB6CEC">
        <w:rPr>
          <w:rFonts w:hint="eastAsia"/>
        </w:rPr>
        <w:t>自心一如草木</w:t>
      </w:r>
      <w:r w:rsidR="00A60503" w:rsidRPr="00D5550E">
        <w:rPr>
          <w:rFonts w:hint="eastAsia"/>
        </w:rPr>
        <w:t>，</w:t>
      </w:r>
      <w:r w:rsidR="00AB6CEC">
        <w:rPr>
          <w:rFonts w:hint="eastAsia"/>
        </w:rPr>
        <w:t>不取諸念</w:t>
      </w:r>
      <w:r w:rsidR="00A60503" w:rsidRPr="00D5550E">
        <w:rPr>
          <w:rFonts w:hint="eastAsia"/>
        </w:rPr>
        <w:t>，</w:t>
      </w:r>
      <w:r w:rsidR="00AB6CEC">
        <w:rPr>
          <w:rFonts w:hint="eastAsia"/>
        </w:rPr>
        <w:t>無所別知</w:t>
      </w:r>
      <w:r w:rsidR="00A60503" w:rsidRPr="00D5550E">
        <w:rPr>
          <w:rFonts w:hint="eastAsia"/>
        </w:rPr>
        <w:t>，</w:t>
      </w:r>
      <w:r w:rsidR="00AB6CEC">
        <w:rPr>
          <w:rFonts w:hint="eastAsia"/>
        </w:rPr>
        <w:t>知無所知</w:t>
      </w:r>
      <w:r w:rsidR="00A60503" w:rsidRPr="00D5550E">
        <w:rPr>
          <w:rFonts w:hint="eastAsia"/>
        </w:rPr>
        <w:t>，</w:t>
      </w:r>
      <w:r w:rsidR="00AB6CEC">
        <w:rPr>
          <w:rFonts w:hint="eastAsia"/>
        </w:rPr>
        <w:t>即以般若智</w:t>
      </w:r>
      <w:r w:rsidR="00266C28">
        <w:rPr>
          <w:rFonts w:hint="eastAsia"/>
        </w:rPr>
        <w:t>慧</w:t>
      </w:r>
      <w:r w:rsidR="00AB6CEC">
        <w:rPr>
          <w:rFonts w:hint="eastAsia"/>
        </w:rPr>
        <w:t>放捨諸念</w:t>
      </w:r>
      <w:r w:rsidR="00A60503" w:rsidRPr="00D5550E">
        <w:rPr>
          <w:rFonts w:hint="eastAsia"/>
        </w:rPr>
        <w:t>，</w:t>
      </w:r>
      <w:r w:rsidR="00AB6CEC">
        <w:rPr>
          <w:rFonts w:hint="eastAsia"/>
        </w:rPr>
        <w:t>乃名一切智。坐時如此</w:t>
      </w:r>
      <w:r w:rsidR="00A60503" w:rsidRPr="00D5550E">
        <w:rPr>
          <w:rFonts w:hint="eastAsia"/>
        </w:rPr>
        <w:t>，</w:t>
      </w:r>
      <w:r w:rsidR="00AB6CEC">
        <w:rPr>
          <w:rFonts w:hint="eastAsia"/>
        </w:rPr>
        <w:t>日用常行更應如此</w:t>
      </w:r>
      <w:r w:rsidR="00A60503" w:rsidRPr="00D5550E">
        <w:rPr>
          <w:rFonts w:hint="eastAsia"/>
        </w:rPr>
        <w:t>，</w:t>
      </w:r>
      <w:r>
        <w:rPr>
          <w:rFonts w:hint="eastAsia"/>
        </w:rPr>
        <w:t>學習、助人、日常生活</w:t>
      </w:r>
      <w:r w:rsidR="00A60503" w:rsidRPr="00D5550E">
        <w:rPr>
          <w:rFonts w:hint="eastAsia"/>
        </w:rPr>
        <w:t>，</w:t>
      </w:r>
      <w:r>
        <w:rPr>
          <w:rFonts w:hint="eastAsia"/>
        </w:rPr>
        <w:t>其餘貪嗔癡慢疑諸事</w:t>
      </w:r>
      <w:r w:rsidR="00A60503" w:rsidRPr="00D5550E">
        <w:rPr>
          <w:rFonts w:hint="eastAsia"/>
        </w:rPr>
        <w:t>，</w:t>
      </w:r>
      <w:r>
        <w:rPr>
          <w:rFonts w:hint="eastAsia"/>
        </w:rPr>
        <w:t>皆以般若智斬斷之。</w:t>
      </w:r>
    </w:p>
    <w:p w:rsidR="00A70392" w:rsidRPr="00A60503" w:rsidRDefault="00A70392" w:rsidP="00A60503">
      <w:pPr>
        <w:widowControl/>
        <w:spacing w:line="375" w:lineRule="atLeast"/>
        <w:rPr>
          <w:rFonts w:ascii="Arial" w:eastAsia="新細明體" w:hAnsi="Arial" w:cs="Arial"/>
          <w:color w:val="000000"/>
          <w:kern w:val="0"/>
          <w:szCs w:val="24"/>
        </w:rPr>
      </w:pPr>
    </w:p>
    <w:p w:rsidR="00A70392" w:rsidRDefault="006B5AF4" w:rsidP="00A60503">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何者是禪師：</w:t>
      </w:r>
      <w:r w:rsidRPr="00CE567B">
        <w:rPr>
          <w:rFonts w:ascii="Arial" w:eastAsia="新細明體" w:hAnsi="Arial" w:cs="Arial"/>
          <w:color w:val="000000"/>
          <w:kern w:val="0"/>
          <w:szCs w:val="24"/>
        </w:rPr>
        <w:t xml:space="preserve">　</w:t>
      </w:r>
    </w:p>
    <w:p w:rsidR="00A70392" w:rsidRDefault="00A70392" w:rsidP="00A70392">
      <w:pPr>
        <w:widowControl/>
        <w:spacing w:line="375" w:lineRule="atLeast"/>
        <w:rPr>
          <w:rFonts w:ascii="Arial" w:eastAsia="新細明體" w:hAnsi="Arial" w:cs="Arial"/>
          <w:color w:val="000000"/>
          <w:kern w:val="0"/>
          <w:szCs w:val="24"/>
        </w:rPr>
      </w:pPr>
    </w:p>
    <w:p w:rsidR="00A70392" w:rsidRPr="00A70392" w:rsidRDefault="00A70392" w:rsidP="00A70392">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Pr="00A70392">
        <w:rPr>
          <w:rFonts w:ascii="Arial" w:eastAsia="新細明體" w:hAnsi="Arial" w:cs="Arial" w:hint="eastAsia"/>
          <w:color w:val="000000"/>
          <w:kern w:val="0"/>
          <w:szCs w:val="24"/>
        </w:rPr>
        <w:t>道信繼續假問第二個問題：</w:t>
      </w:r>
    </w:p>
    <w:p w:rsidR="00A70392" w:rsidRDefault="00A70392" w:rsidP="00A70392">
      <w:pPr>
        <w:pStyle w:val="ab"/>
        <w:widowControl/>
        <w:spacing w:line="375" w:lineRule="atLeast"/>
        <w:ind w:leftChars="0" w:left="720"/>
      </w:pPr>
    </w:p>
    <w:p w:rsidR="00A70392" w:rsidRPr="00A70392" w:rsidRDefault="006B5AF4" w:rsidP="00A70392">
      <w:pPr>
        <w:pStyle w:val="ab"/>
        <w:widowControl/>
        <w:spacing w:line="375" w:lineRule="atLeast"/>
        <w:ind w:leftChars="0" w:left="720"/>
        <w:rPr>
          <w:rFonts w:ascii="標楷體" w:eastAsia="標楷體" w:hAnsi="標楷體" w:cs="Arial"/>
          <w:color w:val="000000"/>
          <w:kern w:val="0"/>
          <w:szCs w:val="24"/>
        </w:rPr>
      </w:pPr>
      <w:r w:rsidRPr="00A70392">
        <w:rPr>
          <w:rFonts w:ascii="標楷體" w:eastAsia="標楷體" w:hAnsi="標楷體" w:cs="Arial"/>
          <w:color w:val="000000"/>
          <w:kern w:val="0"/>
          <w:szCs w:val="24"/>
        </w:rPr>
        <w:t xml:space="preserve">問：「何者是禪師？」　　</w:t>
      </w:r>
      <w:r w:rsidRPr="00A70392">
        <w:rPr>
          <w:rFonts w:ascii="標楷體" w:eastAsia="標楷體" w:hAnsi="標楷體" w:cs="Arial"/>
          <w:color w:val="000000"/>
          <w:kern w:val="0"/>
          <w:szCs w:val="24"/>
          <w:u w:val="single"/>
        </w:rPr>
        <w:t>信</w:t>
      </w:r>
      <w:r w:rsidRPr="00A70392">
        <w:rPr>
          <w:rFonts w:ascii="標楷體" w:eastAsia="標楷體" w:hAnsi="標楷體" w:cs="Arial"/>
          <w:color w:val="000000"/>
          <w:kern w:val="0"/>
          <w:szCs w:val="24"/>
        </w:rPr>
        <w:t>曰：「不為靜亂所惱</w:t>
      </w:r>
      <w:r w:rsidR="00A70392" w:rsidRPr="00A70392">
        <w:rPr>
          <w:rFonts w:ascii="標楷體" w:eastAsia="標楷體" w:hAnsi="標楷體" w:cs="Arial"/>
          <w:color w:val="000000"/>
          <w:kern w:val="0"/>
          <w:szCs w:val="24"/>
        </w:rPr>
        <w:t>者，即是好禪師。用心人常住於止，心則沉沒；久住於觀，心則散亂。</w:t>
      </w:r>
      <w:r w:rsidR="00A70392" w:rsidRPr="00A70392">
        <w:rPr>
          <w:rFonts w:ascii="標楷體" w:eastAsia="標楷體" w:hAnsi="標楷體" w:cs="Arial" w:hint="eastAsia"/>
          <w:color w:val="000000"/>
          <w:kern w:val="0"/>
          <w:szCs w:val="24"/>
        </w:rPr>
        <w:t>《</w:t>
      </w:r>
      <w:r w:rsidRPr="00A70392">
        <w:rPr>
          <w:rFonts w:ascii="標楷體" w:eastAsia="標楷體" w:hAnsi="標楷體" w:cs="Arial"/>
          <w:color w:val="000000"/>
          <w:kern w:val="0"/>
          <w:szCs w:val="24"/>
        </w:rPr>
        <w:t>法華經</w:t>
      </w:r>
      <w:r w:rsidR="00A70392" w:rsidRPr="00A70392">
        <w:rPr>
          <w:rFonts w:ascii="標楷體" w:eastAsia="標楷體" w:hAnsi="標楷體" w:cs="Arial" w:hint="eastAsia"/>
          <w:color w:val="000000"/>
          <w:kern w:val="0"/>
          <w:szCs w:val="24"/>
        </w:rPr>
        <w:t>》</w:t>
      </w:r>
      <w:r w:rsidRPr="00A70392">
        <w:rPr>
          <w:rFonts w:ascii="標楷體" w:eastAsia="標楷體" w:hAnsi="標楷體" w:cs="Arial"/>
          <w:color w:val="000000"/>
          <w:kern w:val="0"/>
          <w:szCs w:val="24"/>
        </w:rPr>
        <w:t>云：『佛自住大乘，如其所得法，定慧力莊嚴，以此度眾生。』」</w:t>
      </w:r>
    </w:p>
    <w:p w:rsidR="00A70392" w:rsidRDefault="00A70392" w:rsidP="00A70392">
      <w:pPr>
        <w:pStyle w:val="ab"/>
        <w:widowControl/>
        <w:spacing w:line="375" w:lineRule="atLeast"/>
        <w:ind w:leftChars="0" w:left="720"/>
        <w:rPr>
          <w:rFonts w:ascii="Arial" w:eastAsia="新細明體" w:hAnsi="Arial" w:cs="Arial"/>
          <w:color w:val="000000"/>
          <w:kern w:val="0"/>
          <w:szCs w:val="24"/>
        </w:rPr>
      </w:pPr>
    </w:p>
    <w:p w:rsidR="006B5AF4" w:rsidRDefault="00A70392" w:rsidP="00A70392">
      <w:pPr>
        <w:widowControl/>
        <w:spacing w:line="375" w:lineRule="atLeast"/>
      </w:pPr>
      <w:r>
        <w:rPr>
          <w:rFonts w:hint="eastAsia"/>
        </w:rPr>
        <w:t xml:space="preserve">　　設問何者是真禪師</w:t>
      </w:r>
      <w:r w:rsidR="006B5AF4" w:rsidRPr="00D5550E">
        <w:rPr>
          <w:rFonts w:hint="eastAsia"/>
        </w:rPr>
        <w:t>，</w:t>
      </w:r>
      <w:r>
        <w:rPr>
          <w:rFonts w:hint="eastAsia"/>
        </w:rPr>
        <w:t>自答</w:t>
      </w:r>
      <w:r w:rsidR="006B5AF4" w:rsidRPr="00D5550E">
        <w:rPr>
          <w:rFonts w:hint="eastAsia"/>
        </w:rPr>
        <w:t>，</w:t>
      </w:r>
      <w:r>
        <w:rPr>
          <w:rFonts w:hint="eastAsia"/>
        </w:rPr>
        <w:t>不住於靜</w:t>
      </w:r>
      <w:r w:rsidR="00DB1676">
        <w:rPr>
          <w:rFonts w:hint="eastAsia"/>
        </w:rPr>
        <w:t>、</w:t>
      </w:r>
      <w:r>
        <w:rPr>
          <w:rFonts w:hint="eastAsia"/>
        </w:rPr>
        <w:t>不惱於亂是好禪師。若常靜坐不起</w:t>
      </w:r>
      <w:r w:rsidR="006B5AF4" w:rsidRPr="00D5550E">
        <w:rPr>
          <w:rFonts w:hint="eastAsia"/>
        </w:rPr>
        <w:t>，</w:t>
      </w:r>
      <w:r>
        <w:rPr>
          <w:rFonts w:hint="eastAsia"/>
        </w:rPr>
        <w:t>或於日常生活中為免煩惱</w:t>
      </w:r>
      <w:r w:rsidR="006B5AF4" w:rsidRPr="00D5550E">
        <w:rPr>
          <w:rFonts w:hint="eastAsia"/>
        </w:rPr>
        <w:t>，</w:t>
      </w:r>
      <w:r>
        <w:rPr>
          <w:rFonts w:hint="eastAsia"/>
        </w:rPr>
        <w:t>捨諸萬事</w:t>
      </w:r>
      <w:r w:rsidR="006B5AF4" w:rsidRPr="00D5550E">
        <w:rPr>
          <w:rFonts w:hint="eastAsia"/>
        </w:rPr>
        <w:t>，</w:t>
      </w:r>
      <w:r>
        <w:rPr>
          <w:rFonts w:hint="eastAsia"/>
        </w:rPr>
        <w:t>則缺乏慈悲度眾之功德行</w:t>
      </w:r>
      <w:r w:rsidR="006B5AF4" w:rsidRPr="00D5550E">
        <w:rPr>
          <w:rFonts w:hint="eastAsia"/>
        </w:rPr>
        <w:t>，</w:t>
      </w:r>
      <w:r>
        <w:rPr>
          <w:rFonts w:hint="eastAsia"/>
        </w:rPr>
        <w:t>心則沉沒。</w:t>
      </w:r>
      <w:r w:rsidR="000E10E3">
        <w:rPr>
          <w:rFonts w:hint="eastAsia"/>
        </w:rPr>
        <w:t>若重義理</w:t>
      </w:r>
      <w:r w:rsidR="006B5AF4" w:rsidRPr="00D5550E">
        <w:rPr>
          <w:rFonts w:hint="eastAsia"/>
        </w:rPr>
        <w:t>，</w:t>
      </w:r>
      <w:r w:rsidR="000E10E3">
        <w:rPr>
          <w:rFonts w:hint="eastAsia"/>
        </w:rPr>
        <w:t>思維力索</w:t>
      </w:r>
      <w:r w:rsidR="006B5AF4" w:rsidRPr="00D5550E">
        <w:rPr>
          <w:rFonts w:hint="eastAsia"/>
        </w:rPr>
        <w:t>，</w:t>
      </w:r>
      <w:r w:rsidR="00266C28">
        <w:rPr>
          <w:rFonts w:hint="eastAsia"/>
        </w:rPr>
        <w:t>則</w:t>
      </w:r>
      <w:r w:rsidR="000E10E3">
        <w:rPr>
          <w:rFonts w:hint="eastAsia"/>
        </w:rPr>
        <w:t>心易散亂。應如佛心</w:t>
      </w:r>
      <w:r w:rsidR="006B5AF4" w:rsidRPr="00D5550E">
        <w:rPr>
          <w:rFonts w:hint="eastAsia"/>
        </w:rPr>
        <w:t>，</w:t>
      </w:r>
      <w:r w:rsidR="000E10E3">
        <w:rPr>
          <w:rFonts w:hint="eastAsia"/>
        </w:rPr>
        <w:t>自住大乘</w:t>
      </w:r>
      <w:r w:rsidR="00EC790D" w:rsidRPr="00D5550E">
        <w:rPr>
          <w:rFonts w:hint="eastAsia"/>
        </w:rPr>
        <w:t>，</w:t>
      </w:r>
      <w:r w:rsidR="000E10E3">
        <w:rPr>
          <w:rFonts w:hint="eastAsia"/>
        </w:rPr>
        <w:t>即自心般若任運</w:t>
      </w:r>
      <w:r w:rsidR="00EC790D" w:rsidRPr="00D5550E">
        <w:rPr>
          <w:rFonts w:hint="eastAsia"/>
        </w:rPr>
        <w:t>，</w:t>
      </w:r>
      <w:r w:rsidR="000E10E3">
        <w:rPr>
          <w:rFonts w:hint="eastAsia"/>
        </w:rPr>
        <w:t>又有慈悲力</w:t>
      </w:r>
      <w:r w:rsidR="00EC790D" w:rsidRPr="00D5550E">
        <w:rPr>
          <w:rFonts w:hint="eastAsia"/>
        </w:rPr>
        <w:t>，</w:t>
      </w:r>
      <w:r w:rsidR="000E10E3">
        <w:rPr>
          <w:rFonts w:hint="eastAsia"/>
        </w:rPr>
        <w:t>定慧等持</w:t>
      </w:r>
      <w:r w:rsidR="00EC790D" w:rsidRPr="00D5550E">
        <w:rPr>
          <w:rFonts w:hint="eastAsia"/>
        </w:rPr>
        <w:t>，</w:t>
      </w:r>
      <w:r w:rsidR="000E10E3">
        <w:rPr>
          <w:rFonts w:hint="eastAsia"/>
        </w:rPr>
        <w:t>以度眾生。禪師不能不度眾生</w:t>
      </w:r>
      <w:r w:rsidR="00EC790D" w:rsidRPr="00D5550E">
        <w:rPr>
          <w:rFonts w:hint="eastAsia"/>
        </w:rPr>
        <w:t>，</w:t>
      </w:r>
      <w:r w:rsidR="000E10E3">
        <w:rPr>
          <w:rFonts w:hint="eastAsia"/>
        </w:rPr>
        <w:t>佛菩薩即是度眾生的智慧存有者</w:t>
      </w:r>
      <w:r w:rsidR="00EC790D" w:rsidRPr="00D5550E">
        <w:rPr>
          <w:rFonts w:hint="eastAsia"/>
        </w:rPr>
        <w:t>，</w:t>
      </w:r>
      <w:r w:rsidR="000E10E3">
        <w:rPr>
          <w:rFonts w:hint="eastAsia"/>
        </w:rPr>
        <w:t>禪師以佛菩薩救度之行為己行</w:t>
      </w:r>
      <w:r w:rsidR="00EC790D" w:rsidRPr="00D5550E">
        <w:rPr>
          <w:rFonts w:hint="eastAsia"/>
        </w:rPr>
        <w:t>，</w:t>
      </w:r>
      <w:r w:rsidR="00DB1676">
        <w:rPr>
          <w:rFonts w:hint="eastAsia"/>
        </w:rPr>
        <w:t>故不能耽止於靜</w:t>
      </w:r>
      <w:r w:rsidR="00EC790D" w:rsidRPr="00D5550E">
        <w:rPr>
          <w:rFonts w:hint="eastAsia"/>
        </w:rPr>
        <w:t>，</w:t>
      </w:r>
      <w:r w:rsidR="00DB1676">
        <w:rPr>
          <w:rFonts w:hint="eastAsia"/>
        </w:rPr>
        <w:t>也不能耽止於義學</w:t>
      </w:r>
      <w:r w:rsidR="00EC790D" w:rsidRPr="00D5550E">
        <w:rPr>
          <w:rFonts w:hint="eastAsia"/>
        </w:rPr>
        <w:t>，</w:t>
      </w:r>
      <w:r w:rsidR="00DB1676">
        <w:rPr>
          <w:rFonts w:hint="eastAsia"/>
        </w:rPr>
        <w:t>要持平任用</w:t>
      </w:r>
      <w:r w:rsidR="00EC790D" w:rsidRPr="00D5550E">
        <w:rPr>
          <w:rFonts w:hint="eastAsia"/>
        </w:rPr>
        <w:t>，</w:t>
      </w:r>
      <w:r w:rsidR="00DB1676">
        <w:rPr>
          <w:rFonts w:hint="eastAsia"/>
        </w:rPr>
        <w:t>才能自度度人。</w:t>
      </w:r>
    </w:p>
    <w:p w:rsidR="00DB1676" w:rsidRPr="00A70392" w:rsidRDefault="00DB1676" w:rsidP="00A70392">
      <w:pPr>
        <w:widowControl/>
        <w:spacing w:line="375" w:lineRule="atLeast"/>
        <w:rPr>
          <w:rFonts w:ascii="Arial" w:eastAsia="新細明體" w:hAnsi="Arial" w:cs="Arial"/>
          <w:color w:val="000000"/>
          <w:kern w:val="0"/>
          <w:szCs w:val="24"/>
        </w:rPr>
      </w:pPr>
    </w:p>
    <w:p w:rsidR="00DB1676" w:rsidRPr="00DB1676" w:rsidRDefault="006B5AF4"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云何悟得法相：</w:t>
      </w:r>
    </w:p>
    <w:p w:rsidR="00DB1676" w:rsidRDefault="00DB1676" w:rsidP="00DB1676">
      <w:pPr>
        <w:widowControl/>
        <w:spacing w:line="375" w:lineRule="atLeast"/>
        <w:rPr>
          <w:rFonts w:ascii="Arial" w:eastAsia="新細明體" w:hAnsi="Arial" w:cs="Arial"/>
          <w:color w:val="000000"/>
          <w:kern w:val="0"/>
          <w:szCs w:val="24"/>
        </w:rPr>
      </w:pPr>
    </w:p>
    <w:p w:rsidR="00DB1676" w:rsidRDefault="00DB1676" w:rsidP="00DB1676">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道信第三設問：</w:t>
      </w:r>
    </w:p>
    <w:p w:rsidR="00DB1676" w:rsidRDefault="00DB1676" w:rsidP="00DB1676">
      <w:pPr>
        <w:widowControl/>
        <w:spacing w:line="375" w:lineRule="atLeast"/>
        <w:rPr>
          <w:rFonts w:ascii="Arial" w:eastAsia="新細明體" w:hAnsi="Arial" w:cs="Arial"/>
          <w:color w:val="000000"/>
          <w:kern w:val="0"/>
          <w:szCs w:val="24"/>
        </w:rPr>
      </w:pPr>
    </w:p>
    <w:p w:rsidR="00DB1676" w:rsidRDefault="006B5AF4" w:rsidP="00DB1676">
      <w:pPr>
        <w:widowControl/>
        <w:spacing w:line="375" w:lineRule="atLeast"/>
        <w:ind w:leftChars="300" w:left="720"/>
        <w:rPr>
          <w:rFonts w:ascii="標楷體" w:eastAsia="標楷體" w:hAnsi="標楷體" w:cs="Arial"/>
          <w:color w:val="000000"/>
          <w:kern w:val="0"/>
          <w:szCs w:val="24"/>
        </w:rPr>
      </w:pPr>
      <w:r w:rsidRPr="00DB1676">
        <w:rPr>
          <w:rFonts w:ascii="標楷體" w:eastAsia="標楷體" w:hAnsi="標楷體" w:cs="Arial"/>
          <w:color w:val="000000"/>
          <w:kern w:val="0"/>
          <w:szCs w:val="24"/>
        </w:rPr>
        <w:t xml:space="preserve">問：「云何能得悟解法相，心得明淨？」　　</w:t>
      </w:r>
      <w:r w:rsidRPr="00DB1676">
        <w:rPr>
          <w:rFonts w:ascii="標楷體" w:eastAsia="標楷體" w:hAnsi="標楷體" w:cs="Arial"/>
          <w:color w:val="000000"/>
          <w:kern w:val="0"/>
          <w:szCs w:val="24"/>
          <w:u w:val="single"/>
        </w:rPr>
        <w:t>信</w:t>
      </w:r>
      <w:r w:rsidRPr="00DB1676">
        <w:rPr>
          <w:rFonts w:ascii="標楷體" w:eastAsia="標楷體" w:hAnsi="標楷體" w:cs="Arial"/>
          <w:color w:val="000000"/>
          <w:kern w:val="0"/>
          <w:szCs w:val="24"/>
        </w:rPr>
        <w:t>曰：「亦不念佛，亦不捉心，亦不看心，亦不計心，亦不思惟，亦不觀行，亦不散亂，直任運；亦不令去，亦不令住，獨一清淨，至究竟處，心自明淨。或可諦看，心即得明淨，心如明鏡；或可一年，心更明淨；或可三五年，心更明淨；或可因人為說即悟解，或可永不須說得解。</w:t>
      </w:r>
    </w:p>
    <w:p w:rsidR="00266C28" w:rsidRDefault="00B10546" w:rsidP="0081363C">
      <w:pPr>
        <w:widowControl/>
        <w:spacing w:line="375" w:lineRule="atLeast"/>
        <w:rPr>
          <w:rFonts w:asciiTheme="minorEastAsia" w:hAnsiTheme="minorEastAsia" w:cs="Arial"/>
          <w:color w:val="000000"/>
          <w:kern w:val="0"/>
          <w:szCs w:val="24"/>
        </w:rPr>
      </w:pPr>
      <w:r>
        <w:rPr>
          <w:rFonts w:asciiTheme="minorEastAsia" w:hAnsiTheme="minorEastAsia" w:cs="Arial" w:hint="eastAsia"/>
          <w:color w:val="000000"/>
          <w:kern w:val="0"/>
          <w:szCs w:val="24"/>
        </w:rPr>
        <w:t xml:space="preserve">　　</w:t>
      </w:r>
    </w:p>
    <w:p w:rsidR="0081363C" w:rsidRPr="0081363C" w:rsidRDefault="00266C28" w:rsidP="0081363C">
      <w:pPr>
        <w:widowControl/>
        <w:spacing w:line="375" w:lineRule="atLeast"/>
        <w:rPr>
          <w:rFonts w:ascii="標楷體" w:eastAsia="標楷體" w:hAnsi="標楷體" w:cs="Arial"/>
          <w:color w:val="000000"/>
          <w:kern w:val="0"/>
          <w:szCs w:val="24"/>
        </w:rPr>
      </w:pPr>
      <w:r>
        <w:rPr>
          <w:rFonts w:asciiTheme="minorEastAsia" w:hAnsiTheme="minorEastAsia" w:cs="Arial" w:hint="eastAsia"/>
          <w:color w:val="000000"/>
          <w:kern w:val="0"/>
          <w:szCs w:val="24"/>
        </w:rPr>
        <w:t xml:space="preserve">　　</w:t>
      </w:r>
      <w:r w:rsidR="0081363C" w:rsidRPr="0081363C">
        <w:rPr>
          <w:rFonts w:asciiTheme="minorEastAsia" w:hAnsiTheme="minorEastAsia" w:cs="Arial" w:hint="eastAsia"/>
          <w:color w:val="000000"/>
          <w:kern w:val="0"/>
          <w:szCs w:val="24"/>
        </w:rPr>
        <w:t>道信再度設問得悟法相之法</w:t>
      </w:r>
      <w:r w:rsidR="0081363C" w:rsidRPr="00D5550E">
        <w:rPr>
          <w:rFonts w:hint="eastAsia"/>
        </w:rPr>
        <w:t>，</w:t>
      </w:r>
      <w:r w:rsidR="0081363C">
        <w:rPr>
          <w:rFonts w:hint="eastAsia"/>
        </w:rPr>
        <w:t>前說持佛名號而念佛心</w:t>
      </w:r>
      <w:r w:rsidR="0081363C" w:rsidRPr="00D5550E">
        <w:rPr>
          <w:rFonts w:hint="eastAsia"/>
        </w:rPr>
        <w:t>，</w:t>
      </w:r>
      <w:r w:rsidR="0081363C">
        <w:rPr>
          <w:rFonts w:hint="eastAsia"/>
        </w:rPr>
        <w:t>今說亦不念佛</w:t>
      </w:r>
      <w:r w:rsidR="0081363C" w:rsidRPr="00D5550E">
        <w:rPr>
          <w:rFonts w:hint="eastAsia"/>
        </w:rPr>
        <w:t>，</w:t>
      </w:r>
      <w:r w:rsidR="0081363C">
        <w:rPr>
          <w:rFonts w:hint="eastAsia"/>
        </w:rPr>
        <w:t>實際上念佛之心已是般若智慧</w:t>
      </w:r>
      <w:r w:rsidR="0081363C" w:rsidRPr="00D5550E">
        <w:rPr>
          <w:rFonts w:hint="eastAsia"/>
        </w:rPr>
        <w:t>，</w:t>
      </w:r>
      <w:r w:rsidR="0081363C">
        <w:rPr>
          <w:rFonts w:hint="eastAsia"/>
        </w:rPr>
        <w:t>念亦無相</w:t>
      </w:r>
      <w:r w:rsidR="0081363C" w:rsidRPr="00D5550E">
        <w:rPr>
          <w:rFonts w:hint="eastAsia"/>
        </w:rPr>
        <w:t>，</w:t>
      </w:r>
      <w:r w:rsidR="0081363C">
        <w:rPr>
          <w:rFonts w:hint="eastAsia"/>
        </w:rPr>
        <w:t>故不念佛</w:t>
      </w:r>
      <w:r w:rsidR="0081363C" w:rsidRPr="00D5550E">
        <w:rPr>
          <w:rFonts w:hint="eastAsia"/>
        </w:rPr>
        <w:t>，</w:t>
      </w:r>
      <w:r w:rsidR="0081363C">
        <w:rPr>
          <w:rFonts w:hint="eastAsia"/>
        </w:rPr>
        <w:t>以下不捉心等等諸語</w:t>
      </w:r>
      <w:r w:rsidR="0081363C" w:rsidRPr="00D5550E">
        <w:rPr>
          <w:rFonts w:hint="eastAsia"/>
        </w:rPr>
        <w:t>，</w:t>
      </w:r>
      <w:r w:rsidR="0081363C">
        <w:rPr>
          <w:rFonts w:hint="eastAsia"/>
        </w:rPr>
        <w:t>皆是般若無念的作風</w:t>
      </w:r>
      <w:r w:rsidR="0081363C" w:rsidRPr="00D5550E">
        <w:rPr>
          <w:rFonts w:hint="eastAsia"/>
        </w:rPr>
        <w:t>，</w:t>
      </w:r>
      <w:r w:rsidR="00B10546">
        <w:rPr>
          <w:rFonts w:hint="eastAsia"/>
        </w:rPr>
        <w:t>重點是</w:t>
      </w:r>
      <w:r w:rsidR="0081363C" w:rsidRPr="00D5550E">
        <w:rPr>
          <w:rFonts w:hint="eastAsia"/>
        </w:rPr>
        <w:t>，</w:t>
      </w:r>
      <w:r w:rsidR="00B10546">
        <w:rPr>
          <w:rFonts w:hint="eastAsia"/>
        </w:rPr>
        <w:t>即以此空諸所有的清淨心作法</w:t>
      </w:r>
      <w:r w:rsidR="0081363C" w:rsidRPr="00D5550E">
        <w:rPr>
          <w:rFonts w:hint="eastAsia"/>
        </w:rPr>
        <w:t>，</w:t>
      </w:r>
      <w:r w:rsidR="00056649">
        <w:rPr>
          <w:rFonts w:hint="eastAsia"/>
        </w:rPr>
        <w:t>得至究竟處而心自明淨</w:t>
      </w:r>
      <w:r w:rsidR="0081363C" w:rsidRPr="00D5550E">
        <w:rPr>
          <w:rFonts w:hint="eastAsia"/>
        </w:rPr>
        <w:t>，</w:t>
      </w:r>
      <w:r w:rsidR="00056649">
        <w:rPr>
          <w:rFonts w:hint="eastAsia"/>
        </w:rPr>
        <w:t>一年三年五年直行不止</w:t>
      </w:r>
      <w:r w:rsidR="0081363C" w:rsidRPr="00D5550E">
        <w:rPr>
          <w:rFonts w:hint="eastAsia"/>
        </w:rPr>
        <w:t>，</w:t>
      </w:r>
      <w:r w:rsidR="00C25C9C">
        <w:rPr>
          <w:rFonts w:hint="eastAsia"/>
        </w:rPr>
        <w:t>即得開悟得解。此處開悟得解</w:t>
      </w:r>
      <w:r w:rsidR="0081363C" w:rsidRPr="00D5550E">
        <w:rPr>
          <w:rFonts w:hint="eastAsia"/>
        </w:rPr>
        <w:t>，</w:t>
      </w:r>
      <w:r w:rsidR="00C25C9C">
        <w:rPr>
          <w:rFonts w:hint="eastAsia"/>
        </w:rPr>
        <w:t>應為凡心雜染久止不動</w:t>
      </w:r>
      <w:r w:rsidR="0081363C" w:rsidRPr="00D5550E">
        <w:rPr>
          <w:rFonts w:hint="eastAsia"/>
        </w:rPr>
        <w:t>，</w:t>
      </w:r>
      <w:r w:rsidR="00F97C1F">
        <w:rPr>
          <w:rFonts w:hint="eastAsia"/>
        </w:rPr>
        <w:t>且肆應周遭</w:t>
      </w:r>
      <w:r w:rsidR="0081363C" w:rsidRPr="00D5550E">
        <w:rPr>
          <w:rFonts w:hint="eastAsia"/>
        </w:rPr>
        <w:t>，</w:t>
      </w:r>
      <w:r w:rsidR="00F97C1F">
        <w:rPr>
          <w:rFonts w:hint="eastAsia"/>
        </w:rPr>
        <w:t>能以般若智菩提心度人。</w:t>
      </w:r>
    </w:p>
    <w:p w:rsidR="00F97C1F" w:rsidRDefault="00F97C1F" w:rsidP="00DB1676">
      <w:pPr>
        <w:widowControl/>
        <w:spacing w:line="375" w:lineRule="atLeast"/>
        <w:ind w:leftChars="300" w:left="720"/>
        <w:rPr>
          <w:rFonts w:ascii="標楷體" w:eastAsia="標楷體" w:hAnsi="標楷體" w:cs="Arial"/>
          <w:color w:val="000000"/>
          <w:kern w:val="0"/>
          <w:szCs w:val="24"/>
        </w:rPr>
      </w:pPr>
    </w:p>
    <w:p w:rsidR="00DB1676" w:rsidRDefault="006B5AF4" w:rsidP="00DB1676">
      <w:pPr>
        <w:widowControl/>
        <w:spacing w:line="375" w:lineRule="atLeast"/>
        <w:ind w:leftChars="300" w:left="720"/>
        <w:rPr>
          <w:rFonts w:ascii="標楷體" w:eastAsia="標楷體" w:hAnsi="標楷體" w:cs="Arial"/>
          <w:color w:val="000000"/>
          <w:kern w:val="0"/>
          <w:szCs w:val="24"/>
        </w:rPr>
      </w:pPr>
      <w:r w:rsidRPr="00DB1676">
        <w:rPr>
          <w:rFonts w:ascii="標楷體" w:eastAsia="標楷體" w:hAnsi="標楷體" w:cs="Arial"/>
          <w:color w:val="000000"/>
          <w:kern w:val="0"/>
          <w:szCs w:val="24"/>
        </w:rPr>
        <w:t>經道：『眾生心性，譬如寶珠沒水，水濁珠隱，水清珠顯。』為謗三寶，破和合僧，諸見煩惱所污，貪嗔顛倒所染，眾生不悟心性本來常清淨。故為學者，取悟不同，有如此差別。今略出根緣不同，為人師者，善須識別。</w:t>
      </w:r>
    </w:p>
    <w:p w:rsidR="00F97C1F" w:rsidRDefault="00F97C1F" w:rsidP="00F97C1F">
      <w:pPr>
        <w:widowControl/>
        <w:spacing w:line="375" w:lineRule="atLeast"/>
      </w:pPr>
    </w:p>
    <w:p w:rsidR="00DB1676" w:rsidRDefault="00EC0DAE" w:rsidP="00F97C1F">
      <w:pPr>
        <w:widowControl/>
        <w:spacing w:line="375" w:lineRule="atLeast"/>
      </w:pPr>
      <w:r>
        <w:rPr>
          <w:rFonts w:hint="eastAsia"/>
        </w:rPr>
        <w:t xml:space="preserve">　　</w:t>
      </w:r>
      <w:r w:rsidR="00F97C1F">
        <w:rPr>
          <w:rFonts w:hint="eastAsia"/>
        </w:rPr>
        <w:t>引經文說眾生心本來即是佛心</w:t>
      </w:r>
      <w:r w:rsidR="00F97C1F" w:rsidRPr="00D5550E">
        <w:rPr>
          <w:rFonts w:hint="eastAsia"/>
        </w:rPr>
        <w:t>，</w:t>
      </w:r>
      <w:r w:rsidR="00F97C1F">
        <w:rPr>
          <w:rFonts w:hint="eastAsia"/>
        </w:rPr>
        <w:t>寶珠在己</w:t>
      </w:r>
      <w:r w:rsidR="00F97C1F" w:rsidRPr="00D5550E">
        <w:rPr>
          <w:rFonts w:hint="eastAsia"/>
        </w:rPr>
        <w:t>，</w:t>
      </w:r>
      <w:r w:rsidR="00F97C1F">
        <w:rPr>
          <w:rFonts w:hint="eastAsia"/>
        </w:rPr>
        <w:t>惜沒入貪嗔癡諸毒海水中</w:t>
      </w:r>
      <w:r w:rsidR="006E73E6">
        <w:rPr>
          <w:rFonts w:hint="eastAsia"/>
        </w:rPr>
        <w:t>而混濁</w:t>
      </w:r>
      <w:r w:rsidR="00F97C1F" w:rsidRPr="00D5550E">
        <w:rPr>
          <w:rFonts w:hint="eastAsia"/>
        </w:rPr>
        <w:t>，</w:t>
      </w:r>
      <w:r w:rsidR="006E73E6">
        <w:rPr>
          <w:rFonts w:hint="eastAsia"/>
        </w:rPr>
        <w:t>應清濁水顯清水</w:t>
      </w:r>
      <w:r w:rsidR="00F97C1F" w:rsidRPr="00D5550E">
        <w:rPr>
          <w:rFonts w:hint="eastAsia"/>
        </w:rPr>
        <w:t>，</w:t>
      </w:r>
      <w:r w:rsidR="006E73E6">
        <w:rPr>
          <w:rFonts w:hint="eastAsia"/>
        </w:rPr>
        <w:t>則寶珠復現</w:t>
      </w:r>
      <w:r w:rsidR="00F97C1F" w:rsidRPr="00D5550E">
        <w:rPr>
          <w:rFonts w:hint="eastAsia"/>
        </w:rPr>
        <w:t>，</w:t>
      </w:r>
      <w:r w:rsidR="006E73E6">
        <w:rPr>
          <w:rFonts w:hint="eastAsia"/>
        </w:rPr>
        <w:t>佛心呈顯。諸毒包括：破和合僧、煩惱諸見、三毒諸染</w:t>
      </w:r>
      <w:r w:rsidR="00F97C1F" w:rsidRPr="00D5550E">
        <w:rPr>
          <w:rFonts w:hint="eastAsia"/>
        </w:rPr>
        <w:t>，</w:t>
      </w:r>
      <w:r w:rsidR="006E73E6">
        <w:rPr>
          <w:rFonts w:hint="eastAsia"/>
        </w:rPr>
        <w:t>眾生既所染諸緣不同</w:t>
      </w:r>
      <w:r w:rsidR="00F97C1F" w:rsidRPr="00D5550E">
        <w:rPr>
          <w:rFonts w:hint="eastAsia"/>
        </w:rPr>
        <w:t>，</w:t>
      </w:r>
      <w:r>
        <w:rPr>
          <w:rFonts w:hint="eastAsia"/>
        </w:rPr>
        <w:t>故其破迷取悟的因緣亦將有所不同</w:t>
      </w:r>
      <w:r w:rsidR="00F97C1F" w:rsidRPr="00D5550E">
        <w:rPr>
          <w:rFonts w:hint="eastAsia"/>
        </w:rPr>
        <w:t>，</w:t>
      </w:r>
      <w:r>
        <w:rPr>
          <w:rFonts w:hint="eastAsia"/>
        </w:rPr>
        <w:t>禪師度眾時應對機破迷。</w:t>
      </w:r>
    </w:p>
    <w:p w:rsidR="00EC0DAE" w:rsidRDefault="00EC0DAE" w:rsidP="00F97C1F">
      <w:pPr>
        <w:widowControl/>
        <w:spacing w:line="375" w:lineRule="atLeast"/>
        <w:rPr>
          <w:rFonts w:ascii="標楷體" w:eastAsia="標楷體" w:hAnsi="標楷體" w:cs="Arial"/>
          <w:color w:val="000000"/>
          <w:kern w:val="0"/>
          <w:szCs w:val="24"/>
        </w:rPr>
      </w:pPr>
    </w:p>
    <w:p w:rsidR="00DB1676" w:rsidRDefault="006B5AF4" w:rsidP="00DB1676">
      <w:pPr>
        <w:widowControl/>
        <w:spacing w:line="375" w:lineRule="atLeast"/>
        <w:ind w:leftChars="300" w:left="720"/>
        <w:rPr>
          <w:rFonts w:ascii="標楷體" w:eastAsia="標楷體" w:hAnsi="標楷體" w:cs="Arial"/>
          <w:color w:val="000000"/>
          <w:kern w:val="0"/>
          <w:szCs w:val="24"/>
        </w:rPr>
      </w:pPr>
      <w:r w:rsidRPr="00DB1676">
        <w:rPr>
          <w:rFonts w:ascii="標楷體" w:eastAsia="標楷體" w:hAnsi="標楷體" w:cs="Arial"/>
          <w:color w:val="000000"/>
          <w:kern w:val="0"/>
          <w:szCs w:val="24"/>
        </w:rPr>
        <w:t>《華嚴經》云：『</w:t>
      </w:r>
      <w:r w:rsidRPr="00DB1676">
        <w:rPr>
          <w:rFonts w:ascii="標楷體" w:eastAsia="標楷體" w:hAnsi="標楷體" w:cs="Arial"/>
          <w:color w:val="000000"/>
          <w:kern w:val="0"/>
          <w:szCs w:val="24"/>
          <w:u w:val="single"/>
        </w:rPr>
        <w:t>普賢</w:t>
      </w:r>
      <w:r w:rsidRPr="00DB1676">
        <w:rPr>
          <w:rFonts w:ascii="標楷體" w:eastAsia="標楷體" w:hAnsi="標楷體" w:cs="Arial"/>
          <w:color w:val="000000"/>
          <w:kern w:val="0"/>
          <w:szCs w:val="24"/>
        </w:rPr>
        <w:t>身相，猶如虛空，依如如，不依佛國。』解時佛國皆亦如，即『如』、『國』皆不依。《涅槃經》云：『有無邊身菩薩，身量如虛空。』又云：『有善光故，猶如夏日。』又云：『身無邊故，名大涅槃。』又云：『大般涅槃，其性廣博。』故知學者有四種人：有行有解有證，上上人；無行有解有證，中上人；有行有解無證，中下人；有行無解無證，下下人也。」</w:t>
      </w:r>
    </w:p>
    <w:p w:rsidR="00DB1676" w:rsidRDefault="00DB1676" w:rsidP="00DB1676">
      <w:pPr>
        <w:widowControl/>
        <w:spacing w:line="375" w:lineRule="atLeast"/>
        <w:ind w:leftChars="300" w:left="720"/>
        <w:rPr>
          <w:rFonts w:ascii="標楷體" w:eastAsia="標楷體" w:hAnsi="標楷體" w:cs="Arial"/>
          <w:color w:val="000000"/>
          <w:kern w:val="0"/>
          <w:szCs w:val="24"/>
        </w:rPr>
      </w:pPr>
    </w:p>
    <w:p w:rsidR="006E62C6" w:rsidRDefault="006E62C6" w:rsidP="00DB1676">
      <w:pPr>
        <w:widowControl/>
        <w:spacing w:line="375" w:lineRule="atLeast"/>
      </w:pPr>
      <w:r>
        <w:rPr>
          <w:rFonts w:hint="eastAsia"/>
        </w:rPr>
        <w:t xml:space="preserve">　　</w:t>
      </w:r>
      <w:r w:rsidR="003878CC">
        <w:rPr>
          <w:rFonts w:hint="eastAsia"/>
        </w:rPr>
        <w:t>道信引諸部經言</w:t>
      </w:r>
      <w:r w:rsidR="006B5AF4" w:rsidRPr="00D5550E">
        <w:rPr>
          <w:rFonts w:hint="eastAsia"/>
        </w:rPr>
        <w:t>，</w:t>
      </w:r>
      <w:r w:rsidR="003878CC">
        <w:rPr>
          <w:rFonts w:hint="eastAsia"/>
        </w:rPr>
        <w:t>皆其調佛菩薩身如虛空</w:t>
      </w:r>
      <w:r w:rsidR="006B5AF4" w:rsidRPr="00D5550E">
        <w:rPr>
          <w:rFonts w:hint="eastAsia"/>
        </w:rPr>
        <w:t>，</w:t>
      </w:r>
      <w:r w:rsidR="003878CC">
        <w:rPr>
          <w:rFonts w:hint="eastAsia"/>
        </w:rPr>
        <w:t>以此義喻</w:t>
      </w:r>
      <w:r w:rsidR="006B5AF4" w:rsidRPr="00D5550E">
        <w:rPr>
          <w:rFonts w:hint="eastAsia"/>
        </w:rPr>
        <w:t>，</w:t>
      </w:r>
      <w:r w:rsidR="003878CC">
        <w:rPr>
          <w:rFonts w:hint="eastAsia"/>
        </w:rPr>
        <w:t>說明修行者於解行證三門的四種境界。有行應指有救度眾生之行</w:t>
      </w:r>
      <w:r w:rsidR="006B5AF4" w:rsidRPr="00D5550E">
        <w:rPr>
          <w:rFonts w:hint="eastAsia"/>
        </w:rPr>
        <w:t>，</w:t>
      </w:r>
      <w:r w:rsidR="003878CC">
        <w:rPr>
          <w:rFonts w:hint="eastAsia"/>
        </w:rPr>
        <w:t>故有行解證者上上人</w:t>
      </w:r>
      <w:r w:rsidR="00EC790D" w:rsidRPr="00D5550E">
        <w:rPr>
          <w:rFonts w:hint="eastAsia"/>
        </w:rPr>
        <w:t>，</w:t>
      </w:r>
      <w:r w:rsidR="003878CC">
        <w:rPr>
          <w:rFonts w:hint="eastAsia"/>
        </w:rPr>
        <w:t>有救度眾生之行但智不及悟</w:t>
      </w:r>
      <w:r w:rsidR="00814B4C">
        <w:rPr>
          <w:rFonts w:hint="eastAsia"/>
        </w:rPr>
        <w:t>、</w:t>
      </w:r>
      <w:r w:rsidR="003878CC">
        <w:rPr>
          <w:rFonts w:hint="eastAsia"/>
        </w:rPr>
        <w:t>救不及度者下下人</w:t>
      </w:r>
      <w:r w:rsidR="00EC790D" w:rsidRPr="00D5550E">
        <w:rPr>
          <w:rFonts w:hint="eastAsia"/>
        </w:rPr>
        <w:t>，</w:t>
      </w:r>
      <w:r>
        <w:rPr>
          <w:rFonts w:hint="eastAsia"/>
        </w:rPr>
        <w:t>但畢竟在行菩薩道已。至於中上人及中下人之分辨</w:t>
      </w:r>
      <w:r w:rsidR="00EC790D" w:rsidRPr="00D5550E">
        <w:rPr>
          <w:rFonts w:hint="eastAsia"/>
        </w:rPr>
        <w:t>，</w:t>
      </w:r>
      <w:r>
        <w:rPr>
          <w:rFonts w:hint="eastAsia"/>
        </w:rPr>
        <w:t>筆者不能解。</w:t>
      </w:r>
      <w:r w:rsidR="00814B4C">
        <w:rPr>
          <w:rFonts w:hint="eastAsia"/>
        </w:rPr>
        <w:t>如何有證卻不行？</w:t>
      </w:r>
    </w:p>
    <w:p w:rsidR="006E62C6" w:rsidRDefault="006E62C6" w:rsidP="00DB1676">
      <w:pPr>
        <w:widowControl/>
        <w:spacing w:line="375" w:lineRule="atLeast"/>
      </w:pPr>
    </w:p>
    <w:p w:rsidR="002B2C68" w:rsidRPr="002B2C68" w:rsidRDefault="002D156C"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西方淨土：</w:t>
      </w:r>
    </w:p>
    <w:p w:rsidR="002B2C68" w:rsidRDefault="002B2C68" w:rsidP="002B2C68">
      <w:pPr>
        <w:widowControl/>
        <w:spacing w:line="375" w:lineRule="atLeast"/>
        <w:rPr>
          <w:rFonts w:ascii="Arial" w:eastAsia="新細明體" w:hAnsi="Arial" w:cs="Arial"/>
          <w:color w:val="000000"/>
          <w:kern w:val="0"/>
          <w:szCs w:val="24"/>
        </w:rPr>
      </w:pPr>
    </w:p>
    <w:p w:rsidR="002B2C68" w:rsidRDefault="002B2C68" w:rsidP="002B2C68">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道信第四設問：</w:t>
      </w:r>
    </w:p>
    <w:p w:rsidR="002B2C68" w:rsidRDefault="002B2C68" w:rsidP="002B2C68">
      <w:pPr>
        <w:widowControl/>
        <w:spacing w:line="375" w:lineRule="atLeast"/>
        <w:rPr>
          <w:rFonts w:ascii="Arial" w:eastAsia="新細明體" w:hAnsi="Arial" w:cs="Arial"/>
          <w:color w:val="000000"/>
          <w:kern w:val="0"/>
          <w:szCs w:val="24"/>
        </w:rPr>
      </w:pPr>
    </w:p>
    <w:p w:rsidR="002B2C68" w:rsidRPr="002B2C68" w:rsidRDefault="002D156C" w:rsidP="002B2C68">
      <w:pPr>
        <w:widowControl/>
        <w:spacing w:line="375" w:lineRule="atLeast"/>
        <w:ind w:leftChars="300" w:left="720"/>
        <w:rPr>
          <w:rFonts w:ascii="標楷體" w:eastAsia="標楷體" w:hAnsi="標楷體" w:cs="Arial"/>
          <w:color w:val="000000"/>
          <w:kern w:val="0"/>
          <w:szCs w:val="24"/>
        </w:rPr>
      </w:pPr>
      <w:r w:rsidRPr="002B2C68">
        <w:rPr>
          <w:rFonts w:ascii="標楷體" w:eastAsia="標楷體" w:hAnsi="標楷體" w:cs="Arial"/>
          <w:color w:val="000000"/>
          <w:kern w:val="0"/>
          <w:szCs w:val="24"/>
        </w:rPr>
        <w:t xml:space="preserve">問：「臨（命終）時，作若為觀行？」　　</w:t>
      </w:r>
      <w:r w:rsidRPr="002B2C68">
        <w:rPr>
          <w:rFonts w:ascii="標楷體" w:eastAsia="標楷體" w:hAnsi="標楷體" w:cs="Arial"/>
          <w:color w:val="000000"/>
          <w:kern w:val="0"/>
          <w:szCs w:val="24"/>
          <w:u w:val="single"/>
        </w:rPr>
        <w:t>信</w:t>
      </w:r>
      <w:r w:rsidRPr="002B2C68">
        <w:rPr>
          <w:rFonts w:ascii="標楷體" w:eastAsia="標楷體" w:hAnsi="標楷體" w:cs="Arial"/>
          <w:color w:val="000000"/>
          <w:kern w:val="0"/>
          <w:szCs w:val="24"/>
        </w:rPr>
        <w:t xml:space="preserve">曰：「直須任運。」　　又曰：「用向西方不？」　　</w:t>
      </w:r>
      <w:r w:rsidRPr="002B2C68">
        <w:rPr>
          <w:rFonts w:ascii="標楷體" w:eastAsia="標楷體" w:hAnsi="標楷體" w:cs="Arial"/>
          <w:color w:val="000000"/>
          <w:kern w:val="0"/>
          <w:szCs w:val="24"/>
          <w:u w:val="single"/>
        </w:rPr>
        <w:t>信</w:t>
      </w:r>
      <w:r w:rsidRPr="002B2C68">
        <w:rPr>
          <w:rFonts w:ascii="標楷體" w:eastAsia="標楷體" w:hAnsi="標楷體" w:cs="Arial"/>
          <w:color w:val="000000"/>
          <w:kern w:val="0"/>
          <w:szCs w:val="24"/>
        </w:rPr>
        <w:t>曰：「若知心本來不生不滅，究竟清淨，即是淨佛國土，更不須向西方。《華嚴經》云：『無量劫一念，一念無量劫。』須知一方無量方，無量方一方。佛為鈍根眾生，令向西方，不為利根人說也。」</w:t>
      </w:r>
    </w:p>
    <w:p w:rsidR="002B2C68" w:rsidRDefault="002B2C68" w:rsidP="002B2C68">
      <w:pPr>
        <w:widowControl/>
        <w:spacing w:line="375" w:lineRule="atLeast"/>
        <w:rPr>
          <w:rFonts w:ascii="Arial" w:eastAsia="新細明體" w:hAnsi="Arial" w:cs="Arial"/>
          <w:color w:val="000000"/>
          <w:kern w:val="0"/>
          <w:szCs w:val="24"/>
        </w:rPr>
      </w:pPr>
    </w:p>
    <w:p w:rsidR="006B5AF4" w:rsidRDefault="00814B4C" w:rsidP="002B2C68">
      <w:pPr>
        <w:widowControl/>
        <w:spacing w:line="375" w:lineRule="atLeast"/>
      </w:pPr>
      <w:r>
        <w:rPr>
          <w:rFonts w:hint="eastAsia"/>
        </w:rPr>
        <w:t xml:space="preserve">　　</w:t>
      </w:r>
      <w:r w:rsidR="006E62C6">
        <w:rPr>
          <w:rFonts w:hint="eastAsia"/>
        </w:rPr>
        <w:t>道信再設問命終作何觀行？自答還是原來的安心法。再問需向西方否？以華嚴思維答之</w:t>
      </w:r>
      <w:r w:rsidR="006B5AF4" w:rsidRPr="00D5550E">
        <w:rPr>
          <w:rFonts w:hint="eastAsia"/>
        </w:rPr>
        <w:t>，</w:t>
      </w:r>
      <w:r w:rsidR="006E62C6">
        <w:rPr>
          <w:rFonts w:hint="eastAsia"/>
        </w:rPr>
        <w:t>則虛空無方所</w:t>
      </w:r>
      <w:r w:rsidR="006B5AF4" w:rsidRPr="00D5550E">
        <w:rPr>
          <w:rFonts w:hint="eastAsia"/>
        </w:rPr>
        <w:t>，</w:t>
      </w:r>
      <w:r w:rsidR="006E62C6">
        <w:rPr>
          <w:rFonts w:hint="eastAsia"/>
        </w:rPr>
        <w:t>何來東西方？乃為頓根人說</w:t>
      </w:r>
      <w:r w:rsidR="006B5AF4" w:rsidRPr="00D5550E">
        <w:rPr>
          <w:rFonts w:hint="eastAsia"/>
        </w:rPr>
        <w:t>，</w:t>
      </w:r>
      <w:r w:rsidR="006E62C6">
        <w:rPr>
          <w:rFonts w:hint="eastAsia"/>
        </w:rPr>
        <w:t>不為利根人說。</w:t>
      </w:r>
      <w:r w:rsidR="00A75392">
        <w:rPr>
          <w:rFonts w:hint="eastAsia"/>
        </w:rPr>
        <w:t>華嚴以佛法身遍在</w:t>
      </w:r>
      <w:r w:rsidR="006B5AF4" w:rsidRPr="00D5550E">
        <w:rPr>
          <w:rFonts w:hint="eastAsia"/>
        </w:rPr>
        <w:t>，</w:t>
      </w:r>
      <w:r w:rsidR="00A75392">
        <w:rPr>
          <w:rFonts w:hint="eastAsia"/>
        </w:rPr>
        <w:t>一念無量劫</w:t>
      </w:r>
      <w:r w:rsidR="006B5AF4" w:rsidRPr="00D5550E">
        <w:rPr>
          <w:rFonts w:hint="eastAsia"/>
        </w:rPr>
        <w:t>，</w:t>
      </w:r>
      <w:r w:rsidR="00A75392">
        <w:rPr>
          <w:rFonts w:hint="eastAsia"/>
        </w:rPr>
        <w:t>一方無量方</w:t>
      </w:r>
      <w:r w:rsidR="006B5AF4" w:rsidRPr="00D5550E">
        <w:rPr>
          <w:rFonts w:hint="eastAsia"/>
        </w:rPr>
        <w:t>，</w:t>
      </w:r>
      <w:r w:rsidR="00A75392">
        <w:rPr>
          <w:rFonts w:hint="eastAsia"/>
        </w:rPr>
        <w:t>故無需念西方。此說顯然是不假淨土之路。</w:t>
      </w:r>
    </w:p>
    <w:p w:rsidR="00BD219D" w:rsidRPr="002B2C68" w:rsidRDefault="00BD219D" w:rsidP="002B2C68">
      <w:pPr>
        <w:widowControl/>
        <w:spacing w:line="375" w:lineRule="atLeast"/>
        <w:rPr>
          <w:rFonts w:ascii="Arial" w:eastAsia="新細明體" w:hAnsi="Arial" w:cs="Arial"/>
          <w:color w:val="000000"/>
          <w:kern w:val="0"/>
          <w:szCs w:val="24"/>
        </w:rPr>
      </w:pPr>
    </w:p>
    <w:p w:rsidR="00A75392" w:rsidRPr="00A75392" w:rsidRDefault="002D156C"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菩薩度眾：</w:t>
      </w:r>
    </w:p>
    <w:p w:rsidR="00A75392" w:rsidRDefault="00A75392" w:rsidP="00A75392">
      <w:pPr>
        <w:widowControl/>
        <w:spacing w:line="375" w:lineRule="atLeast"/>
        <w:rPr>
          <w:rFonts w:ascii="Arial" w:eastAsia="新細明體" w:hAnsi="Arial" w:cs="Arial"/>
          <w:color w:val="000000"/>
          <w:kern w:val="0"/>
          <w:szCs w:val="24"/>
        </w:rPr>
      </w:pPr>
    </w:p>
    <w:p w:rsidR="00F947BC" w:rsidRPr="00F947BC" w:rsidRDefault="002D156C" w:rsidP="00F947BC">
      <w:pPr>
        <w:widowControl/>
        <w:spacing w:line="375" w:lineRule="atLeast"/>
        <w:ind w:leftChars="300" w:left="720"/>
        <w:rPr>
          <w:rFonts w:ascii="標楷體" w:eastAsia="標楷體" w:hAnsi="標楷體" w:cs="Arial"/>
          <w:color w:val="000000"/>
          <w:kern w:val="0"/>
          <w:szCs w:val="24"/>
        </w:rPr>
      </w:pPr>
      <w:r w:rsidRPr="00F947BC">
        <w:rPr>
          <w:rFonts w:ascii="標楷體" w:eastAsia="標楷體" w:hAnsi="標楷體" w:cs="Arial"/>
          <w:color w:val="000000"/>
          <w:kern w:val="0"/>
          <w:szCs w:val="24"/>
        </w:rPr>
        <w:t>深行菩薩入生死，化度眾生，而無愛見。若見眾生有生死，我是能度，眾生是所度，不名菩薩。度眾生如度空，何曾有來去。《金剛經》云：「滅度無量眾生，實無有眾生得滅度者。」所以初地菩薩初證一切空，後證得一切不空，即是「無分別智」。亦是色即是空，非色滅空，色性是空。所以菩薩修學，「空」為證。新學之人，直見空者，此是見空，非真空也。修道得真空者，不見空與不空，無有諸見也。善須解色空義。學用心者，要須心路明淨，悟解法相，了了分明，然後乃當為人師耳。復須內外相稱，理行不相違，決須斷絕文字、語言、有為聖道，獨一淨處，自證道果也。</w:t>
      </w:r>
    </w:p>
    <w:p w:rsidR="00F947BC" w:rsidRDefault="00F947BC" w:rsidP="00A75392">
      <w:pPr>
        <w:widowControl/>
        <w:spacing w:line="375" w:lineRule="atLeast"/>
      </w:pPr>
    </w:p>
    <w:p w:rsidR="00851AE7" w:rsidRDefault="00814B4C" w:rsidP="00A75392">
      <w:pPr>
        <w:widowControl/>
        <w:spacing w:line="375" w:lineRule="atLeast"/>
      </w:pPr>
      <w:r>
        <w:rPr>
          <w:rFonts w:hint="eastAsia"/>
        </w:rPr>
        <w:t xml:space="preserve">　　</w:t>
      </w:r>
      <w:r w:rsidR="00C169CE">
        <w:rPr>
          <w:rFonts w:hint="eastAsia"/>
        </w:rPr>
        <w:t>大乘菩薩道中</w:t>
      </w:r>
      <w:r w:rsidR="006B5AF4" w:rsidRPr="00D5550E">
        <w:rPr>
          <w:rFonts w:hint="eastAsia"/>
        </w:rPr>
        <w:t>，</w:t>
      </w:r>
      <w:r w:rsidR="00C169CE">
        <w:rPr>
          <w:rFonts w:hint="eastAsia"/>
        </w:rPr>
        <w:t>菩薩即是救度眾生之行者</w:t>
      </w:r>
      <w:r w:rsidR="006B5AF4" w:rsidRPr="00D5550E">
        <w:rPr>
          <w:rFonts w:hint="eastAsia"/>
        </w:rPr>
        <w:t>，</w:t>
      </w:r>
      <w:r w:rsidR="00C169CE">
        <w:rPr>
          <w:rFonts w:hint="eastAsia"/>
        </w:rPr>
        <w:t>但以《金剛經》精神視之</w:t>
      </w:r>
      <w:r w:rsidR="006B5AF4" w:rsidRPr="00D5550E">
        <w:rPr>
          <w:rFonts w:hint="eastAsia"/>
        </w:rPr>
        <w:t>，</w:t>
      </w:r>
      <w:r w:rsidR="00145B7A">
        <w:rPr>
          <w:rFonts w:hint="eastAsia"/>
        </w:rPr>
        <w:t>化度眾生需無愛見</w:t>
      </w:r>
      <w:r w:rsidR="006B5AF4" w:rsidRPr="00D5550E">
        <w:rPr>
          <w:rFonts w:hint="eastAsia"/>
        </w:rPr>
        <w:t>，</w:t>
      </w:r>
      <w:r w:rsidR="00145B7A">
        <w:rPr>
          <w:rFonts w:hint="eastAsia"/>
        </w:rPr>
        <w:t>若有愛見</w:t>
      </w:r>
      <w:r w:rsidR="006B5AF4" w:rsidRPr="00D5550E">
        <w:rPr>
          <w:rFonts w:hint="eastAsia"/>
        </w:rPr>
        <w:t>，</w:t>
      </w:r>
      <w:r w:rsidR="00145B7A">
        <w:rPr>
          <w:rFonts w:hint="eastAsia"/>
        </w:rPr>
        <w:t>亦是執著</w:t>
      </w:r>
      <w:r w:rsidR="00EC790D" w:rsidRPr="00D5550E">
        <w:rPr>
          <w:rFonts w:hint="eastAsia"/>
        </w:rPr>
        <w:t>，</w:t>
      </w:r>
      <w:r w:rsidR="00145B7A">
        <w:rPr>
          <w:rFonts w:hint="eastAsia"/>
        </w:rPr>
        <w:t>不能般若</w:t>
      </w:r>
      <w:r w:rsidR="00EC790D" w:rsidRPr="00D5550E">
        <w:rPr>
          <w:rFonts w:hint="eastAsia"/>
        </w:rPr>
        <w:t>，</w:t>
      </w:r>
      <w:r w:rsidR="00145B7A">
        <w:rPr>
          <w:rFonts w:hint="eastAsia"/>
        </w:rPr>
        <w:t>以己為度者而眾生是被度者時</w:t>
      </w:r>
      <w:r w:rsidR="00EC790D" w:rsidRPr="00D5550E">
        <w:rPr>
          <w:rFonts w:hint="eastAsia"/>
        </w:rPr>
        <w:t>，</w:t>
      </w:r>
      <w:r w:rsidR="00145B7A">
        <w:rPr>
          <w:rFonts w:hint="eastAsia"/>
        </w:rPr>
        <w:t>則有我見眾生見</w:t>
      </w:r>
      <w:r w:rsidR="00EC790D" w:rsidRPr="00D5550E">
        <w:rPr>
          <w:rFonts w:hint="eastAsia"/>
        </w:rPr>
        <w:t>，</w:t>
      </w:r>
      <w:r w:rsidR="00145B7A">
        <w:rPr>
          <w:rFonts w:hint="eastAsia"/>
        </w:rPr>
        <w:t>亦不般若。度眾生只如度空</w:t>
      </w:r>
      <w:r w:rsidR="00EC790D" w:rsidRPr="00D5550E">
        <w:rPr>
          <w:rFonts w:hint="eastAsia"/>
        </w:rPr>
        <w:t>，</w:t>
      </w:r>
      <w:r w:rsidR="00145B7A">
        <w:rPr>
          <w:rFonts w:hint="eastAsia"/>
        </w:rPr>
        <w:t>無有去來</w:t>
      </w:r>
      <w:r w:rsidR="00145B7A" w:rsidRPr="00D5550E">
        <w:rPr>
          <w:rFonts w:hint="eastAsia"/>
        </w:rPr>
        <w:t>，</w:t>
      </w:r>
      <w:r w:rsidR="00145B7A">
        <w:rPr>
          <w:rFonts w:hint="eastAsia"/>
        </w:rPr>
        <w:t>不以為有眾生得度。意指操作上以眾生為己</w:t>
      </w:r>
      <w:r w:rsidR="00EC790D" w:rsidRPr="00D5550E">
        <w:rPr>
          <w:rFonts w:hint="eastAsia"/>
        </w:rPr>
        <w:t>，</w:t>
      </w:r>
      <w:r w:rsidR="00145B7A">
        <w:rPr>
          <w:rFonts w:hint="eastAsia"/>
        </w:rPr>
        <w:t>無有人我見</w:t>
      </w:r>
      <w:r w:rsidR="00EC790D" w:rsidRPr="00D5550E">
        <w:rPr>
          <w:rFonts w:hint="eastAsia"/>
        </w:rPr>
        <w:t>，</w:t>
      </w:r>
      <w:r w:rsidR="00145B7A">
        <w:rPr>
          <w:rFonts w:hint="eastAsia"/>
        </w:rPr>
        <w:t>否則救度眾生而成大力天神</w:t>
      </w:r>
      <w:r w:rsidR="00EC790D" w:rsidRPr="00D5550E">
        <w:rPr>
          <w:rFonts w:hint="eastAsia"/>
        </w:rPr>
        <w:t>，</w:t>
      </w:r>
      <w:r w:rsidR="00145B7A">
        <w:rPr>
          <w:rFonts w:hint="eastAsia"/>
        </w:rPr>
        <w:t>貪受供養</w:t>
      </w:r>
      <w:r w:rsidR="00EC790D" w:rsidRPr="00D5550E">
        <w:rPr>
          <w:rFonts w:hint="eastAsia"/>
        </w:rPr>
        <w:t>，</w:t>
      </w:r>
      <w:r w:rsidR="00145B7A">
        <w:rPr>
          <w:rFonts w:hint="eastAsia"/>
        </w:rPr>
        <w:t>則失道矣。</w:t>
      </w:r>
      <w:r w:rsidR="008E6697">
        <w:rPr>
          <w:rFonts w:hint="eastAsia"/>
        </w:rPr>
        <w:t>菩薩初證一切空</w:t>
      </w:r>
      <w:r w:rsidR="00EC790D" w:rsidRPr="00D5550E">
        <w:rPr>
          <w:rFonts w:hint="eastAsia"/>
        </w:rPr>
        <w:t>，</w:t>
      </w:r>
      <w:r w:rsidR="008E6697">
        <w:rPr>
          <w:rFonts w:hint="eastAsia"/>
        </w:rPr>
        <w:t>即於一切我執放捨不取</w:t>
      </w:r>
      <w:r w:rsidR="00EC790D" w:rsidRPr="00D5550E">
        <w:rPr>
          <w:rFonts w:hint="eastAsia"/>
        </w:rPr>
        <w:t>，</w:t>
      </w:r>
      <w:r w:rsidR="008E6697">
        <w:rPr>
          <w:rFonts w:hint="eastAsia"/>
        </w:rPr>
        <w:t>而又深入眾生群</w:t>
      </w:r>
      <w:r>
        <w:rPr>
          <w:rFonts w:hint="eastAsia"/>
        </w:rPr>
        <w:t>體</w:t>
      </w:r>
      <w:r w:rsidR="008E6697">
        <w:rPr>
          <w:rFonts w:hint="eastAsia"/>
        </w:rPr>
        <w:t>中救度眾生</w:t>
      </w:r>
      <w:r w:rsidR="00EC790D" w:rsidRPr="00D5550E">
        <w:rPr>
          <w:rFonts w:hint="eastAsia"/>
        </w:rPr>
        <w:t>，</w:t>
      </w:r>
      <w:r w:rsidR="008E6697">
        <w:rPr>
          <w:rFonts w:hint="eastAsia"/>
        </w:rPr>
        <w:t>實有眾生得度救助</w:t>
      </w:r>
      <w:r w:rsidR="00EC790D" w:rsidRPr="00D5550E">
        <w:rPr>
          <w:rFonts w:hint="eastAsia"/>
        </w:rPr>
        <w:t>，</w:t>
      </w:r>
      <w:r w:rsidR="008E6697">
        <w:rPr>
          <w:rFonts w:hint="eastAsia"/>
        </w:rPr>
        <w:t>故一切不空</w:t>
      </w:r>
      <w:r w:rsidR="00EC790D" w:rsidRPr="00D5550E">
        <w:rPr>
          <w:rFonts w:hint="eastAsia"/>
        </w:rPr>
        <w:t>，</w:t>
      </w:r>
      <w:r w:rsidR="008E6697">
        <w:rPr>
          <w:rFonts w:hint="eastAsia"/>
        </w:rPr>
        <w:t>確有功德</w:t>
      </w:r>
      <w:r w:rsidR="00EC790D" w:rsidRPr="00D5550E">
        <w:rPr>
          <w:rFonts w:hint="eastAsia"/>
        </w:rPr>
        <w:t>，</w:t>
      </w:r>
      <w:r w:rsidR="008E6697">
        <w:rPr>
          <w:rFonts w:hint="eastAsia"/>
        </w:rPr>
        <w:t>但仍不起念執著</w:t>
      </w:r>
      <w:r w:rsidR="00EC790D" w:rsidRPr="00D5550E">
        <w:rPr>
          <w:rFonts w:hint="eastAsia"/>
        </w:rPr>
        <w:t>，</w:t>
      </w:r>
      <w:r w:rsidR="008E6697">
        <w:rPr>
          <w:rFonts w:hint="eastAsia"/>
        </w:rPr>
        <w:t>即實有事功卻無分別</w:t>
      </w:r>
      <w:r w:rsidR="00EC790D" w:rsidRPr="00D5550E">
        <w:rPr>
          <w:rFonts w:hint="eastAsia"/>
        </w:rPr>
        <w:t>，</w:t>
      </w:r>
      <w:r w:rsidR="008E6697">
        <w:rPr>
          <w:rFonts w:hint="eastAsia"/>
        </w:rPr>
        <w:t>是無分別智。現象不執即是空</w:t>
      </w:r>
      <w:r w:rsidR="00EC790D" w:rsidRPr="00D5550E">
        <w:rPr>
          <w:rFonts w:hint="eastAsia"/>
        </w:rPr>
        <w:t>，</w:t>
      </w:r>
      <w:r w:rsidR="008E6697">
        <w:rPr>
          <w:rFonts w:hint="eastAsia"/>
        </w:rPr>
        <w:t>不是無現象而得空</w:t>
      </w:r>
      <w:r w:rsidR="00EC790D" w:rsidRPr="00D5550E">
        <w:rPr>
          <w:rFonts w:hint="eastAsia"/>
        </w:rPr>
        <w:t>，</w:t>
      </w:r>
      <w:r w:rsidR="008E6697">
        <w:rPr>
          <w:rFonts w:hint="eastAsia"/>
        </w:rPr>
        <w:t>無現象即無功德事業</w:t>
      </w:r>
      <w:r w:rsidR="008E6697" w:rsidRPr="00D5550E">
        <w:rPr>
          <w:rFonts w:hint="eastAsia"/>
        </w:rPr>
        <w:t>，</w:t>
      </w:r>
      <w:r w:rsidR="008E6697">
        <w:rPr>
          <w:rFonts w:hint="eastAsia"/>
        </w:rPr>
        <w:t>一切皆無</w:t>
      </w:r>
      <w:r w:rsidR="00EC790D" w:rsidRPr="00D5550E">
        <w:rPr>
          <w:rFonts w:hint="eastAsia"/>
        </w:rPr>
        <w:t>，</w:t>
      </w:r>
      <w:r w:rsidR="008E6697">
        <w:rPr>
          <w:rFonts w:hint="eastAsia"/>
        </w:rPr>
        <w:t>此斷滅空</w:t>
      </w:r>
      <w:r w:rsidR="00EC790D" w:rsidRPr="00D5550E">
        <w:rPr>
          <w:rFonts w:hint="eastAsia"/>
        </w:rPr>
        <w:t>，</w:t>
      </w:r>
      <w:r w:rsidR="008E6697">
        <w:rPr>
          <w:rFonts w:hint="eastAsia"/>
        </w:rPr>
        <w:t>非大乘般若智。一切現象本質是眾生因緣來去</w:t>
      </w:r>
      <w:r w:rsidR="00EC790D" w:rsidRPr="00D5550E">
        <w:rPr>
          <w:rFonts w:hint="eastAsia"/>
        </w:rPr>
        <w:t>，</w:t>
      </w:r>
      <w:r w:rsidR="008E6697">
        <w:rPr>
          <w:rFonts w:hint="eastAsia"/>
        </w:rPr>
        <w:t>不執即自由自在</w:t>
      </w:r>
      <w:r w:rsidR="00EC790D" w:rsidRPr="00D5550E">
        <w:rPr>
          <w:rFonts w:hint="eastAsia"/>
        </w:rPr>
        <w:t>，</w:t>
      </w:r>
      <w:r w:rsidR="008E6697">
        <w:rPr>
          <w:rFonts w:hint="eastAsia"/>
        </w:rPr>
        <w:t>執著即起念造業受苦。所以現象本質是無</w:t>
      </w:r>
      <w:r w:rsidR="00EC790D" w:rsidRPr="00D5550E">
        <w:rPr>
          <w:rFonts w:hint="eastAsia"/>
        </w:rPr>
        <w:t>，</w:t>
      </w:r>
      <w:r w:rsidR="008E6697">
        <w:rPr>
          <w:rFonts w:hint="eastAsia"/>
        </w:rPr>
        <w:t>色即是空。</w:t>
      </w:r>
      <w:r w:rsidR="00D30977">
        <w:rPr>
          <w:rFonts w:hint="eastAsia"/>
        </w:rPr>
        <w:t>新學之人</w:t>
      </w:r>
      <w:r w:rsidR="00EC790D" w:rsidRPr="00D5550E">
        <w:rPr>
          <w:rFonts w:hint="eastAsia"/>
        </w:rPr>
        <w:t>，</w:t>
      </w:r>
      <w:r w:rsidR="00D30977">
        <w:rPr>
          <w:rFonts w:hint="eastAsia"/>
        </w:rPr>
        <w:t>以為空即無一切意義</w:t>
      </w:r>
      <w:r w:rsidR="00EC790D" w:rsidRPr="00D5550E">
        <w:rPr>
          <w:rFonts w:hint="eastAsia"/>
        </w:rPr>
        <w:t>，</w:t>
      </w:r>
      <w:r w:rsidR="00D30977">
        <w:rPr>
          <w:rFonts w:hint="eastAsia"/>
        </w:rPr>
        <w:t>只能捨不能取</w:t>
      </w:r>
      <w:r w:rsidR="00EC790D" w:rsidRPr="00D5550E">
        <w:rPr>
          <w:rFonts w:hint="eastAsia"/>
        </w:rPr>
        <w:t>，</w:t>
      </w:r>
      <w:r w:rsidR="00D30977">
        <w:rPr>
          <w:rFonts w:hint="eastAsia"/>
        </w:rPr>
        <w:t>此非真空。筆者以為</w:t>
      </w:r>
      <w:r w:rsidR="00EC790D" w:rsidRPr="00D5550E">
        <w:rPr>
          <w:rFonts w:hint="eastAsia"/>
        </w:rPr>
        <w:t>，</w:t>
      </w:r>
      <w:r w:rsidR="00D30977">
        <w:rPr>
          <w:rFonts w:hint="eastAsia"/>
        </w:rPr>
        <w:t>操作上即是涉及自我的好惡盡皆不取是空</w:t>
      </w:r>
      <w:r w:rsidR="00EC790D" w:rsidRPr="00D5550E">
        <w:rPr>
          <w:rFonts w:hint="eastAsia"/>
        </w:rPr>
        <w:t>，</w:t>
      </w:r>
      <w:r w:rsidR="00D30977">
        <w:rPr>
          <w:rFonts w:hint="eastAsia"/>
        </w:rPr>
        <w:t>但涉及眾生苦難之事則要布施相助故不是空</w:t>
      </w:r>
      <w:r w:rsidR="00EC790D" w:rsidRPr="00D5550E">
        <w:rPr>
          <w:rFonts w:hint="eastAsia"/>
        </w:rPr>
        <w:t>，</w:t>
      </w:r>
      <w:r w:rsidR="00D30977">
        <w:rPr>
          <w:rFonts w:hint="eastAsia"/>
        </w:rPr>
        <w:t>但救度之事是實固然</w:t>
      </w:r>
      <w:r w:rsidR="00EC790D" w:rsidRPr="00D5550E">
        <w:rPr>
          <w:rFonts w:hint="eastAsia"/>
        </w:rPr>
        <w:t>，</w:t>
      </w:r>
      <w:r w:rsidR="00D30977">
        <w:rPr>
          <w:rFonts w:hint="eastAsia"/>
        </w:rPr>
        <w:t>自己的救度之念則是空不實</w:t>
      </w:r>
      <w:r w:rsidR="00EC790D" w:rsidRPr="00D5550E">
        <w:rPr>
          <w:rFonts w:hint="eastAsia"/>
        </w:rPr>
        <w:t>，</w:t>
      </w:r>
      <w:r w:rsidR="00D30977">
        <w:rPr>
          <w:rFonts w:hint="eastAsia"/>
        </w:rPr>
        <w:t>亦即要再化除</w:t>
      </w:r>
      <w:r w:rsidR="00EC790D" w:rsidRPr="00D5550E">
        <w:rPr>
          <w:rFonts w:hint="eastAsia"/>
        </w:rPr>
        <w:t>，</w:t>
      </w:r>
      <w:r w:rsidR="00D30977">
        <w:rPr>
          <w:rFonts w:hint="eastAsia"/>
        </w:rPr>
        <w:t>這才是真正不見空與不空</w:t>
      </w:r>
      <w:r w:rsidR="006B5AF4" w:rsidRPr="00D5550E">
        <w:rPr>
          <w:rFonts w:hint="eastAsia"/>
        </w:rPr>
        <w:t>，</w:t>
      </w:r>
      <w:r w:rsidR="00C670A9">
        <w:rPr>
          <w:rFonts w:hint="eastAsia"/>
        </w:rPr>
        <w:t>無有諸見。禪師救人助人度眾</w:t>
      </w:r>
      <w:r w:rsidR="006B5AF4" w:rsidRPr="00D5550E">
        <w:rPr>
          <w:rFonts w:hint="eastAsia"/>
        </w:rPr>
        <w:t>，</w:t>
      </w:r>
      <w:r w:rsidR="00851AE7">
        <w:rPr>
          <w:rFonts w:hint="eastAsia"/>
        </w:rPr>
        <w:t>需要心路明淨了解法相</w:t>
      </w:r>
      <w:r w:rsidR="006B5AF4" w:rsidRPr="00D5550E">
        <w:rPr>
          <w:rFonts w:hint="eastAsia"/>
        </w:rPr>
        <w:t>，</w:t>
      </w:r>
      <w:r w:rsidR="00851AE7">
        <w:rPr>
          <w:rFonts w:hint="eastAsia"/>
        </w:rPr>
        <w:t>才能操作得宜。此是心行</w:t>
      </w:r>
      <w:r w:rsidR="006B5AF4" w:rsidRPr="00D5550E">
        <w:rPr>
          <w:rFonts w:hint="eastAsia"/>
        </w:rPr>
        <w:t>，</w:t>
      </w:r>
      <w:r w:rsidR="00851AE7">
        <w:rPr>
          <w:rFonts w:hint="eastAsia"/>
        </w:rPr>
        <w:t>不在知解</w:t>
      </w:r>
      <w:r w:rsidR="006B5AF4" w:rsidRPr="00D5550E">
        <w:rPr>
          <w:rFonts w:hint="eastAsia"/>
        </w:rPr>
        <w:t>，</w:t>
      </w:r>
      <w:r w:rsidR="00851AE7">
        <w:rPr>
          <w:rFonts w:hint="eastAsia"/>
        </w:rPr>
        <w:t>故需斷絕文字、語言、且不能自以為行聖道</w:t>
      </w:r>
      <w:r w:rsidR="006B5AF4" w:rsidRPr="00D5550E">
        <w:rPr>
          <w:rFonts w:hint="eastAsia"/>
        </w:rPr>
        <w:t>，</w:t>
      </w:r>
      <w:r w:rsidR="00851AE7">
        <w:rPr>
          <w:rFonts w:hint="eastAsia"/>
        </w:rPr>
        <w:t>清心獨處</w:t>
      </w:r>
      <w:r w:rsidR="006B5AF4" w:rsidRPr="00D5550E">
        <w:rPr>
          <w:rFonts w:hint="eastAsia"/>
        </w:rPr>
        <w:t>，</w:t>
      </w:r>
      <w:r w:rsidR="00851AE7">
        <w:rPr>
          <w:rFonts w:hint="eastAsia"/>
        </w:rPr>
        <w:t>一行直行而證道。</w:t>
      </w:r>
    </w:p>
    <w:p w:rsidR="00851AE7" w:rsidRDefault="00851AE7" w:rsidP="00A75392">
      <w:pPr>
        <w:widowControl/>
        <w:spacing w:line="375" w:lineRule="atLeast"/>
      </w:pPr>
    </w:p>
    <w:p w:rsidR="006B5AF4" w:rsidRDefault="00E67F75" w:rsidP="00A75392">
      <w:pPr>
        <w:widowControl/>
        <w:spacing w:line="375" w:lineRule="atLeast"/>
      </w:pPr>
      <w:r>
        <w:rPr>
          <w:rFonts w:hint="eastAsia"/>
        </w:rPr>
        <w:t xml:space="preserve">    </w:t>
      </w:r>
      <w:r w:rsidR="00851AE7">
        <w:rPr>
          <w:rFonts w:hint="eastAsia"/>
        </w:rPr>
        <w:t>以上這段文字</w:t>
      </w:r>
      <w:r w:rsidR="006B5AF4" w:rsidRPr="00D5550E">
        <w:rPr>
          <w:rFonts w:hint="eastAsia"/>
        </w:rPr>
        <w:t>，</w:t>
      </w:r>
      <w:r w:rsidR="00851AE7">
        <w:rPr>
          <w:rFonts w:hint="eastAsia"/>
        </w:rPr>
        <w:t>意旨跳躍不已。試解如上。</w:t>
      </w:r>
    </w:p>
    <w:p w:rsidR="00851AE7" w:rsidRPr="00A75392" w:rsidRDefault="00851AE7" w:rsidP="00A75392">
      <w:pPr>
        <w:widowControl/>
        <w:spacing w:line="375" w:lineRule="atLeast"/>
        <w:rPr>
          <w:rFonts w:ascii="Arial" w:eastAsia="新細明體" w:hAnsi="Arial" w:cs="Arial"/>
          <w:color w:val="000000"/>
          <w:kern w:val="0"/>
          <w:szCs w:val="24"/>
        </w:rPr>
      </w:pPr>
    </w:p>
    <w:p w:rsidR="00851AE7" w:rsidRPr="00851AE7" w:rsidRDefault="002D156C"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何人大壞佛法：</w:t>
      </w:r>
    </w:p>
    <w:p w:rsidR="00851AE7" w:rsidRDefault="00851AE7" w:rsidP="00851AE7">
      <w:pPr>
        <w:widowControl/>
        <w:spacing w:line="375" w:lineRule="atLeast"/>
        <w:rPr>
          <w:rFonts w:ascii="Arial" w:eastAsia="新細明體" w:hAnsi="Arial" w:cs="Arial"/>
          <w:color w:val="000000"/>
          <w:kern w:val="0"/>
          <w:szCs w:val="24"/>
        </w:rPr>
      </w:pPr>
    </w:p>
    <w:p w:rsidR="00E228DE" w:rsidRDefault="00E67F75" w:rsidP="00851AE7">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00E228DE">
        <w:rPr>
          <w:rFonts w:ascii="Arial" w:eastAsia="新細明體" w:hAnsi="Arial" w:cs="Arial" w:hint="eastAsia"/>
          <w:color w:val="000000"/>
          <w:kern w:val="0"/>
          <w:szCs w:val="24"/>
        </w:rPr>
        <w:t>禪師度眾印人應有原則，道信講了一些不當的做法：</w:t>
      </w:r>
    </w:p>
    <w:p w:rsidR="00E228DE" w:rsidRDefault="00E228DE" w:rsidP="00851AE7">
      <w:pPr>
        <w:widowControl/>
        <w:spacing w:line="375" w:lineRule="atLeast"/>
        <w:rPr>
          <w:rFonts w:ascii="Arial" w:eastAsia="新細明體" w:hAnsi="Arial" w:cs="Arial"/>
          <w:color w:val="000000"/>
          <w:kern w:val="0"/>
          <w:szCs w:val="24"/>
        </w:rPr>
      </w:pPr>
    </w:p>
    <w:p w:rsidR="00E228DE" w:rsidRDefault="002D156C" w:rsidP="00E228DE">
      <w:pPr>
        <w:widowControl/>
        <w:spacing w:line="375" w:lineRule="atLeast"/>
        <w:ind w:leftChars="300" w:left="720"/>
      </w:pPr>
      <w:r w:rsidRPr="00E228DE">
        <w:rPr>
          <w:rFonts w:ascii="標楷體" w:eastAsia="標楷體" w:hAnsi="標楷體" w:cs="Arial"/>
          <w:color w:val="000000"/>
          <w:kern w:val="0"/>
          <w:szCs w:val="24"/>
        </w:rPr>
        <w:t>或復有人，未了究竟法，為於名聞利養教導眾生，不識根緣利鈍，似如有異，即皆印可，極為苦哉！苦哉！大禍！或見心路似如明淨，即便印可，此人大壞佛法，自誑誑他。用心人有如此同異，並是相貌耳，未為得心。真得心者，自識分明，久後法眼自開，善別虛之與偽。或有人計身空無，心性亦滅，此是「斷見人」，與「外道」同，非佛弟子。或有人計心是有、不滅，此是「常見人」，亦與「外道」同。今明佛弟子，亦不計心性是滅，常度眾生，不起愛見；常學智慧，愚智平等；常作禪定，靜亂不二；常見眾生，未曾是有，究竟不生不滅</w:t>
      </w:r>
      <w:r w:rsidR="00C9687B">
        <w:rPr>
          <w:rFonts w:ascii="標楷體" w:eastAsia="標楷體" w:hAnsi="標楷體" w:cs="Arial" w:hint="eastAsia"/>
          <w:color w:val="000000"/>
          <w:kern w:val="0"/>
          <w:szCs w:val="24"/>
        </w:rPr>
        <w:t>；</w:t>
      </w:r>
      <w:r w:rsidRPr="00E228DE">
        <w:rPr>
          <w:rFonts w:ascii="標楷體" w:eastAsia="標楷體" w:hAnsi="標楷體" w:cs="Arial"/>
          <w:color w:val="000000"/>
          <w:kern w:val="0"/>
          <w:szCs w:val="24"/>
        </w:rPr>
        <w:t>處處現形</w:t>
      </w:r>
      <w:r w:rsidR="00C9687B">
        <w:rPr>
          <w:rFonts w:ascii="標楷體" w:eastAsia="標楷體" w:hAnsi="標楷體" w:cs="Arial" w:hint="eastAsia"/>
          <w:color w:val="000000"/>
          <w:kern w:val="0"/>
          <w:szCs w:val="24"/>
        </w:rPr>
        <w:t>，</w:t>
      </w:r>
      <w:r w:rsidRPr="00E228DE">
        <w:rPr>
          <w:rFonts w:ascii="標楷體" w:eastAsia="標楷體" w:hAnsi="標楷體" w:cs="Arial"/>
          <w:color w:val="000000"/>
          <w:kern w:val="0"/>
          <w:szCs w:val="24"/>
        </w:rPr>
        <w:t>無有見聞，了知一切，未曾取捨；未曾分身，而身遍於法界。</w:t>
      </w:r>
    </w:p>
    <w:p w:rsidR="00E228DE" w:rsidRPr="00C9687B" w:rsidRDefault="00E228DE" w:rsidP="00E228DE">
      <w:pPr>
        <w:widowControl/>
        <w:spacing w:line="375" w:lineRule="atLeast"/>
      </w:pPr>
    </w:p>
    <w:p w:rsidR="006B5AF4" w:rsidRDefault="00814B4C" w:rsidP="00E228DE">
      <w:pPr>
        <w:widowControl/>
        <w:spacing w:line="375" w:lineRule="atLeast"/>
      </w:pPr>
      <w:r>
        <w:rPr>
          <w:rFonts w:hint="eastAsia"/>
        </w:rPr>
        <w:t xml:space="preserve">　　</w:t>
      </w:r>
      <w:r w:rsidR="00663B0E">
        <w:rPr>
          <w:rFonts w:hint="eastAsia"/>
        </w:rPr>
        <w:t>道信指出</w:t>
      </w:r>
      <w:r w:rsidR="006B5AF4" w:rsidRPr="00D5550E">
        <w:rPr>
          <w:rFonts w:hint="eastAsia"/>
        </w:rPr>
        <w:t>，</w:t>
      </w:r>
      <w:r w:rsidR="00663B0E">
        <w:rPr>
          <w:rFonts w:hint="eastAsia"/>
        </w:rPr>
        <w:t>師父教導弟子</w:t>
      </w:r>
      <w:r w:rsidR="006B5AF4" w:rsidRPr="00D5550E">
        <w:rPr>
          <w:rFonts w:hint="eastAsia"/>
        </w:rPr>
        <w:t>，</w:t>
      </w:r>
      <w:r w:rsidR="00663B0E">
        <w:rPr>
          <w:rFonts w:hint="eastAsia"/>
        </w:rPr>
        <w:t>應以實修實得為其印可</w:t>
      </w:r>
      <w:r w:rsidR="006B5AF4" w:rsidRPr="00D5550E">
        <w:rPr>
          <w:rFonts w:hint="eastAsia"/>
        </w:rPr>
        <w:t>，</w:t>
      </w:r>
      <w:r w:rsidR="00663B0E">
        <w:rPr>
          <w:rFonts w:hint="eastAsia"/>
        </w:rPr>
        <w:t>不可貪求弟子供養及自得名聞而廣授眾徒</w:t>
      </w:r>
      <w:r w:rsidR="006B5AF4" w:rsidRPr="00D5550E">
        <w:rPr>
          <w:rFonts w:hint="eastAsia"/>
        </w:rPr>
        <w:t>，</w:t>
      </w:r>
      <w:r w:rsidR="00663B0E">
        <w:rPr>
          <w:rFonts w:hint="eastAsia"/>
        </w:rPr>
        <w:t>輕易為其印可</w:t>
      </w:r>
      <w:r w:rsidR="006B5AF4" w:rsidRPr="00D5550E">
        <w:rPr>
          <w:rFonts w:hint="eastAsia"/>
        </w:rPr>
        <w:t>，</w:t>
      </w:r>
      <w:r w:rsidR="00663B0E">
        <w:rPr>
          <w:rFonts w:hint="eastAsia"/>
        </w:rPr>
        <w:t>應深求弟子根性</w:t>
      </w:r>
      <w:r w:rsidR="006B5AF4" w:rsidRPr="00D5550E">
        <w:rPr>
          <w:rFonts w:hint="eastAsia"/>
        </w:rPr>
        <w:t>，</w:t>
      </w:r>
      <w:r w:rsidR="00663B0E">
        <w:rPr>
          <w:rFonts w:hint="eastAsia"/>
        </w:rPr>
        <w:t>確有證量才印其所證</w:t>
      </w:r>
      <w:r w:rsidR="006B5AF4" w:rsidRPr="00D5550E">
        <w:rPr>
          <w:rFonts w:hint="eastAsia"/>
        </w:rPr>
        <w:t>，</w:t>
      </w:r>
      <w:r>
        <w:rPr>
          <w:rFonts w:hint="eastAsia"/>
        </w:rPr>
        <w:t>不可似有改變便</w:t>
      </w:r>
      <w:r w:rsidR="0039435F">
        <w:rPr>
          <w:rFonts w:hint="eastAsia"/>
        </w:rPr>
        <w:t>為印可</w:t>
      </w:r>
      <w:r w:rsidR="006B5AF4" w:rsidRPr="00D5550E">
        <w:rPr>
          <w:rFonts w:hint="eastAsia"/>
        </w:rPr>
        <w:t>，</w:t>
      </w:r>
      <w:r w:rsidR="0039435F">
        <w:rPr>
          <w:rFonts w:hint="eastAsia"/>
        </w:rPr>
        <w:t>亦不可似如明淨即為印可</w:t>
      </w:r>
      <w:r w:rsidR="006B5AF4" w:rsidRPr="00D5550E">
        <w:rPr>
          <w:rFonts w:hint="eastAsia"/>
        </w:rPr>
        <w:t>，</w:t>
      </w:r>
      <w:r w:rsidR="0039435F">
        <w:rPr>
          <w:rFonts w:hint="eastAsia"/>
        </w:rPr>
        <w:t>這是自欺欺人</w:t>
      </w:r>
      <w:r w:rsidR="006B5AF4" w:rsidRPr="00D5550E">
        <w:rPr>
          <w:rFonts w:hint="eastAsia"/>
        </w:rPr>
        <w:t>，</w:t>
      </w:r>
      <w:r w:rsidR="0039435F">
        <w:rPr>
          <w:rFonts w:hint="eastAsia"/>
        </w:rPr>
        <w:t>將大壞佛法</w:t>
      </w:r>
      <w:r w:rsidR="006B5AF4" w:rsidRPr="00D5550E">
        <w:rPr>
          <w:rFonts w:hint="eastAsia"/>
        </w:rPr>
        <w:t>，</w:t>
      </w:r>
      <w:r w:rsidR="0039435F">
        <w:rPr>
          <w:rFonts w:hint="eastAsia"/>
        </w:rPr>
        <w:t>將使一群無證妄知之徒侵入佛教門庭。這些未能真證的弟子</w:t>
      </w:r>
      <w:r w:rsidR="006B5AF4" w:rsidRPr="00D5550E">
        <w:rPr>
          <w:rFonts w:hint="eastAsia"/>
        </w:rPr>
        <w:t>，</w:t>
      </w:r>
      <w:r w:rsidR="0039435F">
        <w:rPr>
          <w:rFonts w:hint="eastAsia"/>
        </w:rPr>
        <w:t>只是表面上有得心的相似而已。真得心者</w:t>
      </w:r>
      <w:r w:rsidR="006B5AF4" w:rsidRPr="00D5550E">
        <w:rPr>
          <w:rFonts w:hint="eastAsia"/>
        </w:rPr>
        <w:t>，</w:t>
      </w:r>
      <w:r w:rsidR="0039435F">
        <w:rPr>
          <w:rFonts w:hint="eastAsia"/>
        </w:rPr>
        <w:t>自己知道</w:t>
      </w:r>
      <w:r w:rsidR="006B5AF4" w:rsidRPr="00D5550E">
        <w:rPr>
          <w:rFonts w:hint="eastAsia"/>
        </w:rPr>
        <w:t>，</w:t>
      </w:r>
      <w:r w:rsidR="0039435F">
        <w:rPr>
          <w:rFonts w:hint="eastAsia"/>
        </w:rPr>
        <w:t>心已安住</w:t>
      </w:r>
      <w:r w:rsidR="006B5AF4" w:rsidRPr="00D5550E">
        <w:rPr>
          <w:rFonts w:hint="eastAsia"/>
        </w:rPr>
        <w:t>，</w:t>
      </w:r>
      <w:r w:rsidR="0039435F">
        <w:rPr>
          <w:rFonts w:hint="eastAsia"/>
        </w:rPr>
        <w:t>智慧法眼慢慢自開</w:t>
      </w:r>
      <w:r w:rsidR="00EC790D" w:rsidRPr="00D5550E">
        <w:rPr>
          <w:rFonts w:hint="eastAsia"/>
        </w:rPr>
        <w:t>，</w:t>
      </w:r>
      <w:r w:rsidR="0039435F">
        <w:rPr>
          <w:rFonts w:hint="eastAsia"/>
        </w:rPr>
        <w:t>現象世界一切真偽善惡了了分明。即是以道信前說之安心法門自修之行者</w:t>
      </w:r>
      <w:r w:rsidR="00EC790D" w:rsidRPr="00D5550E">
        <w:rPr>
          <w:rFonts w:hint="eastAsia"/>
        </w:rPr>
        <w:t>，</w:t>
      </w:r>
      <w:r w:rsidR="0039435F">
        <w:rPr>
          <w:rFonts w:hint="eastAsia"/>
        </w:rPr>
        <w:t>自住安心</w:t>
      </w:r>
      <w:r w:rsidR="00EC790D" w:rsidRPr="00D5550E">
        <w:rPr>
          <w:rFonts w:hint="eastAsia"/>
        </w:rPr>
        <w:t>，</w:t>
      </w:r>
      <w:r w:rsidR="0039435F">
        <w:rPr>
          <w:rFonts w:hint="eastAsia"/>
        </w:rPr>
        <w:t>心力逐漸猛利</w:t>
      </w:r>
      <w:r w:rsidR="00EC790D" w:rsidRPr="00D5550E">
        <w:rPr>
          <w:rFonts w:hint="eastAsia"/>
        </w:rPr>
        <w:t>，</w:t>
      </w:r>
      <w:r w:rsidR="007D2BDA">
        <w:rPr>
          <w:rFonts w:hint="eastAsia"/>
        </w:rPr>
        <w:t>現象世界見之即明</w:t>
      </w:r>
      <w:r w:rsidR="00EC790D" w:rsidRPr="00D5550E">
        <w:rPr>
          <w:rFonts w:hint="eastAsia"/>
        </w:rPr>
        <w:t>，</w:t>
      </w:r>
      <w:r w:rsidR="007D2BDA">
        <w:rPr>
          <w:rFonts w:hint="eastAsia"/>
        </w:rPr>
        <w:t>亦不起念動心</w:t>
      </w:r>
      <w:r w:rsidR="00EC790D" w:rsidRPr="00D5550E">
        <w:rPr>
          <w:rFonts w:hint="eastAsia"/>
        </w:rPr>
        <w:t>，</w:t>
      </w:r>
      <w:r w:rsidR="007D2BDA">
        <w:rPr>
          <w:rFonts w:hint="eastAsia"/>
        </w:rPr>
        <w:t>仍然安住而已</w:t>
      </w:r>
      <w:r w:rsidR="00EC790D" w:rsidRPr="00D5550E">
        <w:rPr>
          <w:rFonts w:hint="eastAsia"/>
        </w:rPr>
        <w:t>，</w:t>
      </w:r>
      <w:r w:rsidR="007D2BDA">
        <w:rPr>
          <w:rFonts w:hint="eastAsia"/>
        </w:rPr>
        <w:t>不亂取見。有人取斷見</w:t>
      </w:r>
      <w:r w:rsidR="00EC790D" w:rsidRPr="00D5550E">
        <w:rPr>
          <w:rFonts w:hint="eastAsia"/>
        </w:rPr>
        <w:t>，</w:t>
      </w:r>
      <w:r w:rsidR="007D2BDA">
        <w:rPr>
          <w:rFonts w:hint="eastAsia"/>
        </w:rPr>
        <w:t>有人取常見</w:t>
      </w:r>
      <w:r w:rsidR="00EC790D" w:rsidRPr="00D5550E">
        <w:rPr>
          <w:rFonts w:hint="eastAsia"/>
        </w:rPr>
        <w:t>，</w:t>
      </w:r>
      <w:r w:rsidR="007D2BDA">
        <w:rPr>
          <w:rFonts w:hint="eastAsia"/>
        </w:rPr>
        <w:t>皆同外道。真佛弟子</w:t>
      </w:r>
      <w:r w:rsidR="00EC790D" w:rsidRPr="00D5550E">
        <w:rPr>
          <w:rFonts w:hint="eastAsia"/>
        </w:rPr>
        <w:t>，</w:t>
      </w:r>
      <w:r w:rsidR="007D2BDA">
        <w:rPr>
          <w:rFonts w:hint="eastAsia"/>
        </w:rPr>
        <w:t>雖常安住</w:t>
      </w:r>
      <w:r w:rsidR="00EC790D" w:rsidRPr="00D5550E">
        <w:rPr>
          <w:rFonts w:hint="eastAsia"/>
        </w:rPr>
        <w:t>，</w:t>
      </w:r>
      <w:r w:rsidR="007D2BDA">
        <w:rPr>
          <w:rFonts w:hint="eastAsia"/>
        </w:rPr>
        <w:t>卻不取滅見</w:t>
      </w:r>
      <w:r w:rsidR="00EC790D" w:rsidRPr="00D5550E">
        <w:rPr>
          <w:rFonts w:hint="eastAsia"/>
        </w:rPr>
        <w:t>，</w:t>
      </w:r>
      <w:r w:rsidR="007D2BDA">
        <w:rPr>
          <w:rFonts w:hint="eastAsia"/>
        </w:rPr>
        <w:t>常度眾生</w:t>
      </w:r>
      <w:r w:rsidR="00EC790D" w:rsidRPr="00D5550E">
        <w:rPr>
          <w:rFonts w:hint="eastAsia"/>
        </w:rPr>
        <w:t>，</w:t>
      </w:r>
      <w:r w:rsidR="007D2BDA">
        <w:rPr>
          <w:rFonts w:hint="eastAsia"/>
        </w:rPr>
        <w:t>指隨緣安他人之心以為度</w:t>
      </w:r>
      <w:r w:rsidR="00EC790D" w:rsidRPr="00D5550E">
        <w:rPr>
          <w:rFonts w:hint="eastAsia"/>
        </w:rPr>
        <w:t>，</w:t>
      </w:r>
      <w:r w:rsidR="007D2BDA">
        <w:rPr>
          <w:rFonts w:hint="eastAsia"/>
        </w:rPr>
        <w:t>仍無度人之想念</w:t>
      </w:r>
      <w:r w:rsidR="00EC790D" w:rsidRPr="00D5550E">
        <w:rPr>
          <w:rFonts w:hint="eastAsia"/>
        </w:rPr>
        <w:t>，</w:t>
      </w:r>
      <w:r w:rsidR="007D2BDA">
        <w:rPr>
          <w:rFonts w:hint="eastAsia"/>
        </w:rPr>
        <w:t>不執著於度眾之功</w:t>
      </w:r>
      <w:r w:rsidR="00EC790D" w:rsidRPr="00D5550E">
        <w:rPr>
          <w:rFonts w:hint="eastAsia"/>
        </w:rPr>
        <w:t>，</w:t>
      </w:r>
      <w:r w:rsidR="00C9687B">
        <w:rPr>
          <w:rFonts w:hint="eastAsia"/>
        </w:rPr>
        <w:t>不貪愛此功。自心常住般若</w:t>
      </w:r>
      <w:r w:rsidR="00EC790D" w:rsidRPr="00D5550E">
        <w:rPr>
          <w:rFonts w:hint="eastAsia"/>
        </w:rPr>
        <w:t>，</w:t>
      </w:r>
      <w:r w:rsidR="00C9687B">
        <w:rPr>
          <w:rFonts w:hint="eastAsia"/>
        </w:rPr>
        <w:t>智慧猛利</w:t>
      </w:r>
      <w:r w:rsidR="00EC790D" w:rsidRPr="00D5550E">
        <w:rPr>
          <w:rFonts w:hint="eastAsia"/>
        </w:rPr>
        <w:t>，</w:t>
      </w:r>
      <w:r w:rsidR="00C9687B">
        <w:rPr>
          <w:rFonts w:hint="eastAsia"/>
        </w:rPr>
        <w:t>卻對眾生一切智愚視為平等。自心常住於淨</w:t>
      </w:r>
      <w:r w:rsidR="00EC790D" w:rsidRPr="00D5550E">
        <w:rPr>
          <w:rFonts w:hint="eastAsia"/>
        </w:rPr>
        <w:t>，</w:t>
      </w:r>
      <w:r w:rsidR="00C9687B">
        <w:rPr>
          <w:rFonts w:hint="eastAsia"/>
        </w:rPr>
        <w:t>不受外緣動靜所擾。常接眾生種種因緣</w:t>
      </w:r>
      <w:r w:rsidR="00EC790D" w:rsidRPr="00D5550E">
        <w:rPr>
          <w:rFonts w:hint="eastAsia"/>
        </w:rPr>
        <w:t>，</w:t>
      </w:r>
      <w:r w:rsidR="00C9687B">
        <w:rPr>
          <w:rFonts w:hint="eastAsia"/>
        </w:rPr>
        <w:t>無種種執著之見</w:t>
      </w:r>
      <w:r w:rsidR="00EC790D" w:rsidRPr="00D5550E">
        <w:rPr>
          <w:rFonts w:hint="eastAsia"/>
        </w:rPr>
        <w:t>，</w:t>
      </w:r>
      <w:r w:rsidR="00C9687B">
        <w:rPr>
          <w:rFonts w:hint="eastAsia"/>
        </w:rPr>
        <w:t>視一切進退接引</w:t>
      </w:r>
      <w:r w:rsidR="00EC790D" w:rsidRPr="00D5550E">
        <w:rPr>
          <w:rFonts w:hint="eastAsia"/>
        </w:rPr>
        <w:t>，</w:t>
      </w:r>
      <w:r w:rsidR="00C9687B">
        <w:rPr>
          <w:rFonts w:hint="eastAsia"/>
        </w:rPr>
        <w:t>不來不去不生不滅。處處動止現形</w:t>
      </w:r>
      <w:r w:rsidR="00EC790D" w:rsidRPr="00D5550E">
        <w:rPr>
          <w:rFonts w:hint="eastAsia"/>
        </w:rPr>
        <w:t>，</w:t>
      </w:r>
      <w:r w:rsidR="00C9687B">
        <w:rPr>
          <w:rFonts w:hint="eastAsia"/>
        </w:rPr>
        <w:t>不執外相，卻了了分明</w:t>
      </w:r>
      <w:r w:rsidR="00EC790D" w:rsidRPr="00D5550E">
        <w:rPr>
          <w:rFonts w:hint="eastAsia"/>
        </w:rPr>
        <w:t>，</w:t>
      </w:r>
      <w:r w:rsidR="00C9687B">
        <w:rPr>
          <w:rFonts w:hint="eastAsia"/>
        </w:rPr>
        <w:t>而不取不捨。因為智慧動見澈照一切</w:t>
      </w:r>
      <w:r w:rsidR="00EC790D" w:rsidRPr="00D5550E">
        <w:rPr>
          <w:rFonts w:hint="eastAsia"/>
        </w:rPr>
        <w:t>，</w:t>
      </w:r>
      <w:r w:rsidR="00C9687B">
        <w:rPr>
          <w:rFonts w:hint="eastAsia"/>
        </w:rPr>
        <w:t>未曾分身</w:t>
      </w:r>
      <w:r w:rsidR="00EC790D" w:rsidRPr="00D5550E">
        <w:rPr>
          <w:rFonts w:hint="eastAsia"/>
        </w:rPr>
        <w:t>，</w:t>
      </w:r>
      <w:r w:rsidR="00C9687B">
        <w:rPr>
          <w:rFonts w:hint="eastAsia"/>
        </w:rPr>
        <w:t>卻智及法界。佛弟子學道</w:t>
      </w:r>
      <w:r w:rsidR="00EC790D" w:rsidRPr="00D5550E">
        <w:rPr>
          <w:rFonts w:hint="eastAsia"/>
        </w:rPr>
        <w:t>，</w:t>
      </w:r>
      <w:r w:rsidR="00C9687B">
        <w:rPr>
          <w:rFonts w:hint="eastAsia"/>
        </w:rPr>
        <w:t>需至此等境界</w:t>
      </w:r>
      <w:r w:rsidR="00EC790D" w:rsidRPr="00D5550E">
        <w:rPr>
          <w:rFonts w:hint="eastAsia"/>
        </w:rPr>
        <w:t>，</w:t>
      </w:r>
      <w:r w:rsidR="00C9687B">
        <w:rPr>
          <w:rFonts w:hint="eastAsia"/>
        </w:rPr>
        <w:t>才有禪師為其印可的實行</w:t>
      </w:r>
      <w:r w:rsidR="00EC790D" w:rsidRPr="00D5550E">
        <w:rPr>
          <w:rFonts w:hint="eastAsia"/>
        </w:rPr>
        <w:t>，</w:t>
      </w:r>
      <w:r w:rsidR="00C9687B">
        <w:rPr>
          <w:rFonts w:hint="eastAsia"/>
        </w:rPr>
        <w:t>否則就是禪師貪圖弟子的供養與自己的名聞</w:t>
      </w:r>
      <w:r w:rsidR="00EC790D" w:rsidRPr="00D5550E">
        <w:rPr>
          <w:rFonts w:hint="eastAsia"/>
        </w:rPr>
        <w:t>，</w:t>
      </w:r>
      <w:r w:rsidR="00C9687B">
        <w:rPr>
          <w:rFonts w:hint="eastAsia"/>
        </w:rPr>
        <w:t>而廣收濫證而已。</w:t>
      </w:r>
    </w:p>
    <w:p w:rsidR="00E228DE" w:rsidRPr="00851AE7" w:rsidRDefault="00E228DE" w:rsidP="00E228DE">
      <w:pPr>
        <w:widowControl/>
        <w:spacing w:line="375" w:lineRule="atLeast"/>
        <w:rPr>
          <w:rFonts w:ascii="Arial" w:eastAsia="新細明體" w:hAnsi="Arial" w:cs="Arial"/>
          <w:color w:val="000000"/>
          <w:kern w:val="0"/>
          <w:szCs w:val="24"/>
        </w:rPr>
      </w:pPr>
    </w:p>
    <w:p w:rsidR="00C9687B" w:rsidRPr="00C9687B" w:rsidRDefault="002D156C"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智敏禪師訓：</w:t>
      </w:r>
    </w:p>
    <w:p w:rsidR="00C9687B" w:rsidRDefault="00C9687B" w:rsidP="00C9687B">
      <w:pPr>
        <w:pStyle w:val="ab"/>
        <w:widowControl/>
        <w:spacing w:line="375" w:lineRule="atLeast"/>
        <w:ind w:leftChars="0" w:left="720"/>
        <w:rPr>
          <w:rFonts w:ascii="Arial" w:eastAsia="新細明體" w:hAnsi="Arial" w:cs="Arial"/>
          <w:color w:val="000000"/>
          <w:kern w:val="0"/>
          <w:szCs w:val="24"/>
        </w:rPr>
      </w:pPr>
    </w:p>
    <w:p w:rsidR="00C62D2A" w:rsidRPr="00C62D2A" w:rsidRDefault="00C62D2A" w:rsidP="00C62D2A">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00C9687B" w:rsidRPr="00C62D2A">
        <w:rPr>
          <w:rFonts w:ascii="Arial" w:eastAsia="新細明體" w:hAnsi="Arial" w:cs="Arial" w:hint="eastAsia"/>
          <w:color w:val="000000"/>
          <w:kern w:val="0"/>
          <w:szCs w:val="24"/>
        </w:rPr>
        <w:t>道信引古禪師語以討論之，印順法師認為此處智敏禪師即智頤之誤</w:t>
      </w:r>
      <w:r w:rsidR="00CB1D67">
        <w:rPr>
          <w:rStyle w:val="a9"/>
          <w:rFonts w:ascii="Arial" w:eastAsia="新細明體" w:hAnsi="Arial" w:cs="Arial"/>
          <w:color w:val="000000"/>
          <w:kern w:val="0"/>
          <w:szCs w:val="24"/>
        </w:rPr>
        <w:footnoteReference w:id="5"/>
      </w:r>
      <w:r w:rsidR="00C9687B" w:rsidRPr="00C62D2A">
        <w:rPr>
          <w:rFonts w:ascii="Arial" w:eastAsia="新細明體" w:hAnsi="Arial" w:cs="Arial" w:hint="eastAsia"/>
          <w:color w:val="000000"/>
          <w:kern w:val="0"/>
          <w:szCs w:val="24"/>
        </w:rPr>
        <w:t>，</w:t>
      </w:r>
      <w:r w:rsidRPr="00C62D2A">
        <w:rPr>
          <w:rFonts w:ascii="Arial" w:eastAsia="新細明體" w:hAnsi="Arial" w:cs="Arial" w:hint="eastAsia"/>
          <w:color w:val="000000"/>
          <w:kern w:val="0"/>
          <w:szCs w:val="24"/>
        </w:rPr>
        <w:t>道信言：</w:t>
      </w:r>
    </w:p>
    <w:p w:rsidR="00C62D2A" w:rsidRPr="00C62D2A" w:rsidRDefault="00C62D2A" w:rsidP="00C9687B">
      <w:pPr>
        <w:pStyle w:val="ab"/>
        <w:widowControl/>
        <w:spacing w:line="375" w:lineRule="atLeast"/>
        <w:ind w:leftChars="0" w:left="720"/>
        <w:rPr>
          <w:rFonts w:ascii="Arial" w:eastAsia="新細明體" w:hAnsi="Arial" w:cs="Arial"/>
          <w:color w:val="000000"/>
          <w:kern w:val="0"/>
          <w:szCs w:val="24"/>
        </w:rPr>
      </w:pPr>
    </w:p>
    <w:p w:rsidR="00C62D2A" w:rsidRDefault="002D156C" w:rsidP="00C9687B">
      <w:pPr>
        <w:pStyle w:val="ab"/>
        <w:widowControl/>
        <w:spacing w:line="375" w:lineRule="atLeast"/>
        <w:ind w:leftChars="0" w:left="720"/>
      </w:pPr>
      <w:r w:rsidRPr="00C62D2A">
        <w:rPr>
          <w:rFonts w:ascii="標楷體" w:eastAsia="標楷體" w:hAnsi="標楷體" w:cs="Arial"/>
          <w:color w:val="000000"/>
          <w:kern w:val="0"/>
          <w:szCs w:val="24"/>
        </w:rPr>
        <w:t>又古時</w:t>
      </w:r>
      <w:r w:rsidRPr="00C62D2A">
        <w:rPr>
          <w:rFonts w:ascii="標楷體" w:eastAsia="標楷體" w:hAnsi="標楷體" w:cs="Arial"/>
          <w:color w:val="000000"/>
          <w:kern w:val="0"/>
          <w:szCs w:val="24"/>
          <w:u w:val="single"/>
        </w:rPr>
        <w:t>智敏禪師訓曰：「學道之法，必須解行相扶，先知心之根源及諸體用，見理明淨，了了分明無惑，然後功業可成。一解千從，一迷萬惑。失之毫釐，差之千里。」此非虛言。</w:t>
      </w:r>
    </w:p>
    <w:p w:rsidR="00C62D2A" w:rsidRDefault="00C62D2A" w:rsidP="00C62D2A">
      <w:pPr>
        <w:widowControl/>
        <w:spacing w:line="375" w:lineRule="atLeast"/>
      </w:pPr>
    </w:p>
    <w:p w:rsidR="006B5AF4" w:rsidRDefault="00FB0B33" w:rsidP="008F333A">
      <w:pPr>
        <w:widowControl/>
        <w:spacing w:line="375" w:lineRule="atLeast"/>
        <w:ind w:firstLineChars="200" w:firstLine="480"/>
      </w:pPr>
      <w:r>
        <w:rPr>
          <w:rFonts w:hint="eastAsia"/>
        </w:rPr>
        <w:t>智敏禪師講學道要解行並重</w:t>
      </w:r>
      <w:r w:rsidR="006B5AF4" w:rsidRPr="00D5550E">
        <w:rPr>
          <w:rFonts w:hint="eastAsia"/>
        </w:rPr>
        <w:t>，</w:t>
      </w:r>
      <w:r>
        <w:rPr>
          <w:rFonts w:hint="eastAsia"/>
        </w:rPr>
        <w:t>就是要知體用</w:t>
      </w:r>
      <w:r w:rsidR="006B5AF4" w:rsidRPr="00D5550E">
        <w:rPr>
          <w:rFonts w:hint="eastAsia"/>
        </w:rPr>
        <w:t>，</w:t>
      </w:r>
      <w:r>
        <w:rPr>
          <w:rFonts w:hint="eastAsia"/>
        </w:rPr>
        <w:t>見理明淨之餘</w:t>
      </w:r>
      <w:r w:rsidR="006B5AF4" w:rsidRPr="00D5550E">
        <w:rPr>
          <w:rFonts w:hint="eastAsia"/>
        </w:rPr>
        <w:t>，</w:t>
      </w:r>
      <w:r>
        <w:rPr>
          <w:rFonts w:hint="eastAsia"/>
        </w:rPr>
        <w:t>還能在心上面對事事了了分明</w:t>
      </w:r>
      <w:r w:rsidR="006B5AF4" w:rsidRPr="00D5550E">
        <w:rPr>
          <w:rFonts w:hint="eastAsia"/>
        </w:rPr>
        <w:t>，</w:t>
      </w:r>
      <w:r w:rsidR="006D7E72">
        <w:rPr>
          <w:rFonts w:hint="eastAsia"/>
        </w:rPr>
        <w:t>才能處事得宜</w:t>
      </w:r>
      <w:r w:rsidR="006B5AF4" w:rsidRPr="00D5550E">
        <w:rPr>
          <w:rFonts w:hint="eastAsia"/>
        </w:rPr>
        <w:t>，</w:t>
      </w:r>
      <w:r w:rsidR="006D7E72">
        <w:rPr>
          <w:rFonts w:hint="eastAsia"/>
        </w:rPr>
        <w:t>即有救度眾生之事</w:t>
      </w:r>
      <w:r w:rsidR="006B5AF4" w:rsidRPr="00D5550E">
        <w:rPr>
          <w:rFonts w:hint="eastAsia"/>
        </w:rPr>
        <w:t>，</w:t>
      </w:r>
      <w:r w:rsidR="006D7E72">
        <w:rPr>
          <w:rFonts w:hint="eastAsia"/>
        </w:rPr>
        <w:t>而有功業可成</w:t>
      </w:r>
      <w:r w:rsidR="006B5AF4" w:rsidRPr="00D5550E">
        <w:rPr>
          <w:rFonts w:hint="eastAsia"/>
        </w:rPr>
        <w:t>，</w:t>
      </w:r>
      <w:r w:rsidR="006D7E72">
        <w:rPr>
          <w:rFonts w:hint="eastAsia"/>
        </w:rPr>
        <w:t>般若心智一起</w:t>
      </w:r>
      <w:r w:rsidR="006B5AF4" w:rsidRPr="00D5550E">
        <w:rPr>
          <w:rFonts w:hint="eastAsia"/>
        </w:rPr>
        <w:t>，</w:t>
      </w:r>
      <w:r w:rsidR="006D7E72">
        <w:rPr>
          <w:rFonts w:hint="eastAsia"/>
        </w:rPr>
        <w:t>一解千從</w:t>
      </w:r>
      <w:r w:rsidR="006B5AF4" w:rsidRPr="00D5550E">
        <w:rPr>
          <w:rFonts w:hint="eastAsia"/>
        </w:rPr>
        <w:t>，</w:t>
      </w:r>
      <w:r w:rsidR="006D7E72">
        <w:rPr>
          <w:rFonts w:hint="eastAsia"/>
        </w:rPr>
        <w:t>執迷一起</w:t>
      </w:r>
      <w:r w:rsidR="006B5AF4" w:rsidRPr="00D5550E">
        <w:rPr>
          <w:rFonts w:hint="eastAsia"/>
        </w:rPr>
        <w:t>，</w:t>
      </w:r>
      <w:r w:rsidR="006D7E72">
        <w:rPr>
          <w:rFonts w:hint="eastAsia"/>
        </w:rPr>
        <w:t>一迷萬惑。</w:t>
      </w:r>
    </w:p>
    <w:p w:rsidR="00C62D2A" w:rsidRPr="00C62D2A" w:rsidRDefault="00C62D2A" w:rsidP="00C62D2A">
      <w:pPr>
        <w:widowControl/>
        <w:spacing w:line="375" w:lineRule="atLeast"/>
        <w:rPr>
          <w:rFonts w:ascii="Arial" w:eastAsia="新細明體" w:hAnsi="Arial" w:cs="Arial"/>
          <w:color w:val="000000"/>
          <w:kern w:val="0"/>
          <w:szCs w:val="24"/>
        </w:rPr>
      </w:pPr>
    </w:p>
    <w:p w:rsidR="006133CB" w:rsidRPr="006133CB" w:rsidRDefault="00210785" w:rsidP="00C90158">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是心作佛五種：</w:t>
      </w:r>
    </w:p>
    <w:p w:rsidR="006133CB" w:rsidRDefault="006133CB" w:rsidP="006133CB">
      <w:pPr>
        <w:widowControl/>
        <w:spacing w:line="375" w:lineRule="atLeast"/>
        <w:rPr>
          <w:rFonts w:ascii="Arial" w:eastAsia="新細明體" w:hAnsi="Arial" w:cs="Arial"/>
          <w:color w:val="000000"/>
          <w:kern w:val="0"/>
          <w:szCs w:val="24"/>
        </w:rPr>
      </w:pPr>
    </w:p>
    <w:p w:rsidR="006E0C3F" w:rsidRDefault="006E0C3F" w:rsidP="006133CB">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道信引</w:t>
      </w:r>
      <w:r w:rsidRPr="006133CB">
        <w:rPr>
          <w:rFonts w:ascii="Arial" w:eastAsia="新細明體" w:hAnsi="Arial" w:cs="Arial"/>
          <w:color w:val="000000"/>
          <w:kern w:val="0"/>
          <w:szCs w:val="24"/>
        </w:rPr>
        <w:t>《觀無量壽經》</w:t>
      </w:r>
      <w:r>
        <w:rPr>
          <w:rFonts w:ascii="Arial" w:eastAsia="新細明體" w:hAnsi="Arial" w:cs="Arial" w:hint="eastAsia"/>
          <w:color w:val="000000"/>
          <w:kern w:val="0"/>
          <w:szCs w:val="24"/>
        </w:rPr>
        <w:t>講是心是佛五義：</w:t>
      </w:r>
    </w:p>
    <w:p w:rsidR="006E0C3F" w:rsidRDefault="006E0C3F" w:rsidP="006133CB">
      <w:pPr>
        <w:widowControl/>
        <w:spacing w:line="375" w:lineRule="atLeast"/>
        <w:rPr>
          <w:rFonts w:ascii="Arial" w:eastAsia="新細明體" w:hAnsi="Arial" w:cs="Arial"/>
          <w:color w:val="000000"/>
          <w:kern w:val="0"/>
          <w:szCs w:val="24"/>
        </w:rPr>
      </w:pPr>
    </w:p>
    <w:p w:rsidR="006E0C3F" w:rsidRDefault="00210785" w:rsidP="006E0C3F">
      <w:pPr>
        <w:widowControl/>
        <w:spacing w:line="375" w:lineRule="atLeast"/>
        <w:ind w:leftChars="300" w:left="720"/>
        <w:rPr>
          <w:rFonts w:ascii="標楷體" w:eastAsia="標楷體" w:hAnsi="標楷體" w:cs="Arial"/>
          <w:color w:val="000000"/>
          <w:kern w:val="0"/>
          <w:szCs w:val="24"/>
        </w:rPr>
      </w:pPr>
      <w:r w:rsidRPr="006E0C3F">
        <w:rPr>
          <w:rFonts w:ascii="標楷體" w:eastAsia="標楷體" w:hAnsi="標楷體" w:cs="Arial"/>
          <w:color w:val="000000"/>
          <w:kern w:val="0"/>
          <w:szCs w:val="24"/>
        </w:rPr>
        <w:t>《觀無量壽經》云：「諸佛法身，入一切眾生心想，是心是佛，是心作佛。」當知「佛」即是「心」，「心」外更無別「佛」也。略而言之，凡有五種：一者「知心體」，體性清淨，體與佛同；二者「知心用」，用生法寶，起作恆寂，萬惑皆如；三者「常覺不停」，覺心在前，覺法無相；四者「常觀身空寂」，內外通同，入身於法界之中，未曾有礙；五者「守一不移」，動靜常住，能令學者明見佛性，早入定門。</w:t>
      </w:r>
    </w:p>
    <w:p w:rsidR="006E0C3F" w:rsidRPr="006E0C3F" w:rsidRDefault="006E0C3F" w:rsidP="006E0C3F">
      <w:pPr>
        <w:widowControl/>
        <w:spacing w:line="375" w:lineRule="atLeast"/>
        <w:ind w:leftChars="300" w:left="720"/>
        <w:rPr>
          <w:rFonts w:ascii="標楷體" w:eastAsia="標楷體" w:hAnsi="標楷體" w:cs="Arial"/>
          <w:color w:val="000000"/>
          <w:kern w:val="0"/>
          <w:szCs w:val="24"/>
        </w:rPr>
      </w:pPr>
    </w:p>
    <w:p w:rsidR="00EE12D1" w:rsidRDefault="00090026" w:rsidP="006133CB">
      <w:pPr>
        <w:widowControl/>
        <w:spacing w:line="375" w:lineRule="atLeast"/>
      </w:pPr>
      <w:r>
        <w:rPr>
          <w:rFonts w:hint="eastAsia"/>
        </w:rPr>
        <w:t xml:space="preserve">　　</w:t>
      </w:r>
      <w:r w:rsidR="006E0C3F" w:rsidRPr="006E0C3F">
        <w:rPr>
          <w:rFonts w:hint="eastAsia"/>
        </w:rPr>
        <w:t>《觀無量壽經》</w:t>
      </w:r>
      <w:r w:rsidR="006E0C3F">
        <w:rPr>
          <w:rFonts w:hint="eastAsia"/>
        </w:rPr>
        <w:t>講佛法身成為眾生心識中唯一一念</w:t>
      </w:r>
      <w:r w:rsidR="006B5AF4" w:rsidRPr="00D5550E">
        <w:rPr>
          <w:rFonts w:hint="eastAsia"/>
        </w:rPr>
        <w:t>，</w:t>
      </w:r>
      <w:r w:rsidR="006E0C3F">
        <w:rPr>
          <w:rFonts w:hint="eastAsia"/>
        </w:rPr>
        <w:t>以此做工夫</w:t>
      </w:r>
      <w:r w:rsidR="006B5AF4" w:rsidRPr="00D5550E">
        <w:rPr>
          <w:rFonts w:hint="eastAsia"/>
        </w:rPr>
        <w:t>，</w:t>
      </w:r>
      <w:r w:rsidR="006E0C3F">
        <w:rPr>
          <w:rFonts w:hint="eastAsia"/>
        </w:rPr>
        <w:t>即眾生此心即是佛心</w:t>
      </w:r>
      <w:r w:rsidR="006B5AF4" w:rsidRPr="00D5550E">
        <w:rPr>
          <w:rFonts w:hint="eastAsia"/>
        </w:rPr>
        <w:t>，</w:t>
      </w:r>
      <w:r w:rsidR="001A1A48">
        <w:rPr>
          <w:rFonts w:hint="eastAsia"/>
        </w:rPr>
        <w:t>即此眾生心</w:t>
      </w:r>
      <w:r w:rsidR="006B5AF4" w:rsidRPr="00D5550E">
        <w:rPr>
          <w:rFonts w:hint="eastAsia"/>
        </w:rPr>
        <w:t>，</w:t>
      </w:r>
      <w:r w:rsidR="001A1A48">
        <w:rPr>
          <w:rFonts w:hint="eastAsia"/>
        </w:rPr>
        <w:t>做佛功德業</w:t>
      </w:r>
      <w:r w:rsidR="006B5AF4" w:rsidRPr="00D5550E">
        <w:rPr>
          <w:rFonts w:hint="eastAsia"/>
        </w:rPr>
        <w:t>，</w:t>
      </w:r>
      <w:r w:rsidR="001A1A48">
        <w:rPr>
          <w:rFonts w:hint="eastAsia"/>
        </w:rPr>
        <w:t>便是是心是佛</w:t>
      </w:r>
      <w:r w:rsidR="008A69FA">
        <w:rPr>
          <w:rFonts w:hint="eastAsia"/>
        </w:rPr>
        <w:t>、</w:t>
      </w:r>
      <w:r w:rsidR="001A1A48">
        <w:rPr>
          <w:rFonts w:hint="eastAsia"/>
        </w:rPr>
        <w:t>是心作佛。道信講</w:t>
      </w:r>
      <w:r w:rsidR="006B5AF4" w:rsidRPr="00D5550E">
        <w:rPr>
          <w:rFonts w:hint="eastAsia"/>
        </w:rPr>
        <w:t>，</w:t>
      </w:r>
      <w:r w:rsidR="001A1A48">
        <w:rPr>
          <w:rFonts w:hint="eastAsia"/>
        </w:rPr>
        <w:t>佛即是眾生心自我明淨</w:t>
      </w:r>
      <w:r w:rsidR="008A69FA">
        <w:rPr>
          <w:rFonts w:hint="eastAsia"/>
        </w:rPr>
        <w:t>、</w:t>
      </w:r>
      <w:r w:rsidR="001A1A48">
        <w:rPr>
          <w:rFonts w:hint="eastAsia"/>
        </w:rPr>
        <w:t>具廣大智慧</w:t>
      </w:r>
      <w:r w:rsidR="008A69FA">
        <w:rPr>
          <w:rFonts w:hint="eastAsia"/>
        </w:rPr>
        <w:t>、</w:t>
      </w:r>
      <w:r w:rsidR="001A1A48">
        <w:rPr>
          <w:rFonts w:hint="eastAsia"/>
        </w:rPr>
        <w:t>行度眾事業之心</w:t>
      </w:r>
      <w:r w:rsidR="006B5AF4" w:rsidRPr="00D5550E">
        <w:rPr>
          <w:rFonts w:hint="eastAsia"/>
        </w:rPr>
        <w:t>，</w:t>
      </w:r>
      <w:r w:rsidR="001A1A48">
        <w:rPr>
          <w:rFonts w:hint="eastAsia"/>
        </w:rPr>
        <w:t>所以眾生求佛念佛</w:t>
      </w:r>
      <w:r w:rsidR="006B5AF4" w:rsidRPr="00D5550E">
        <w:rPr>
          <w:rFonts w:hint="eastAsia"/>
        </w:rPr>
        <w:t>，</w:t>
      </w:r>
      <w:r w:rsidR="001A1A48">
        <w:rPr>
          <w:rFonts w:hint="eastAsia"/>
        </w:rPr>
        <w:t>就在自心中提起即是</w:t>
      </w:r>
      <w:r w:rsidR="006B5AF4" w:rsidRPr="00D5550E">
        <w:rPr>
          <w:rFonts w:hint="eastAsia"/>
        </w:rPr>
        <w:t>，</w:t>
      </w:r>
      <w:r w:rsidR="001A1A48">
        <w:rPr>
          <w:rFonts w:hint="eastAsia"/>
        </w:rPr>
        <w:t>而無別法可求可念。道信並以五義說此。知心體</w:t>
      </w:r>
      <w:r w:rsidR="006B5AF4" w:rsidRPr="00D5550E">
        <w:rPr>
          <w:rFonts w:hint="eastAsia"/>
        </w:rPr>
        <w:t>，</w:t>
      </w:r>
      <w:r w:rsidR="001A1A48">
        <w:rPr>
          <w:rFonts w:hint="eastAsia"/>
        </w:rPr>
        <w:t>講眾生主體即本來是佛</w:t>
      </w:r>
      <w:r w:rsidR="006B5AF4" w:rsidRPr="00D5550E">
        <w:rPr>
          <w:rFonts w:hint="eastAsia"/>
        </w:rPr>
        <w:t>，</w:t>
      </w:r>
      <w:r w:rsidR="001A1A48">
        <w:rPr>
          <w:rFonts w:hint="eastAsia"/>
        </w:rPr>
        <w:t>本質同佛。知心用</w:t>
      </w:r>
      <w:r w:rsidR="006B0AD2" w:rsidRPr="00D5550E">
        <w:rPr>
          <w:rFonts w:hint="eastAsia"/>
        </w:rPr>
        <w:t>，</w:t>
      </w:r>
      <w:r w:rsidR="001A1A48">
        <w:rPr>
          <w:rFonts w:hint="eastAsia"/>
        </w:rPr>
        <w:t>以佛心為眾生心之發用時</w:t>
      </w:r>
      <w:r w:rsidR="006B0AD2" w:rsidRPr="00D5550E">
        <w:rPr>
          <w:rFonts w:hint="eastAsia"/>
        </w:rPr>
        <w:t>，</w:t>
      </w:r>
      <w:r w:rsidR="00385B93">
        <w:rPr>
          <w:rFonts w:hint="eastAsia"/>
        </w:rPr>
        <w:t>恆守不對萬緣起意而住寂滅之境的作法</w:t>
      </w:r>
      <w:r w:rsidR="006B0AD2" w:rsidRPr="00D5550E">
        <w:rPr>
          <w:rFonts w:hint="eastAsia"/>
        </w:rPr>
        <w:t>，</w:t>
      </w:r>
      <w:r w:rsidR="00530FD6">
        <w:rPr>
          <w:rFonts w:hint="eastAsia"/>
        </w:rPr>
        <w:t>一切過去迷惑之事</w:t>
      </w:r>
      <w:r w:rsidR="006B0AD2" w:rsidRPr="00D5550E">
        <w:rPr>
          <w:rFonts w:hint="eastAsia"/>
        </w:rPr>
        <w:t>，</w:t>
      </w:r>
      <w:r w:rsidR="00530FD6">
        <w:rPr>
          <w:rFonts w:hint="eastAsia"/>
        </w:rPr>
        <w:t>不再迷惑</w:t>
      </w:r>
      <w:r w:rsidR="006B0AD2" w:rsidRPr="00D5550E">
        <w:rPr>
          <w:rFonts w:hint="eastAsia"/>
        </w:rPr>
        <w:t>，</w:t>
      </w:r>
      <w:r w:rsidR="00530FD6">
        <w:rPr>
          <w:rFonts w:hint="eastAsia"/>
        </w:rPr>
        <w:t>以佛心對之</w:t>
      </w:r>
      <w:r w:rsidR="006B0AD2" w:rsidRPr="00D5550E">
        <w:rPr>
          <w:rFonts w:hint="eastAsia"/>
        </w:rPr>
        <w:t>，</w:t>
      </w:r>
      <w:r w:rsidR="00530FD6">
        <w:rPr>
          <w:rFonts w:hint="eastAsia"/>
        </w:rPr>
        <w:t>一切皆如</w:t>
      </w:r>
      <w:r w:rsidR="006B0AD2" w:rsidRPr="00D5550E">
        <w:rPr>
          <w:rFonts w:hint="eastAsia"/>
        </w:rPr>
        <w:t>，</w:t>
      </w:r>
      <w:r w:rsidR="00530FD6">
        <w:rPr>
          <w:rFonts w:hint="eastAsia"/>
        </w:rPr>
        <w:t>皆仍安住於心</w:t>
      </w:r>
      <w:r w:rsidR="006B0AD2" w:rsidRPr="00D5550E">
        <w:rPr>
          <w:rFonts w:hint="eastAsia"/>
        </w:rPr>
        <w:t>，</w:t>
      </w:r>
      <w:r w:rsidR="00530FD6">
        <w:rPr>
          <w:rFonts w:hint="eastAsia"/>
        </w:rPr>
        <w:t>因不再起分別</w:t>
      </w:r>
      <w:r w:rsidR="008A69FA">
        <w:rPr>
          <w:rFonts w:hint="eastAsia"/>
        </w:rPr>
        <w:t>，</w:t>
      </w:r>
      <w:r w:rsidR="00530FD6">
        <w:rPr>
          <w:rFonts w:hint="eastAsia"/>
        </w:rPr>
        <w:t>故無一切惑。常覺不停</w:t>
      </w:r>
      <w:r w:rsidR="006B0AD2" w:rsidRPr="00D5550E">
        <w:rPr>
          <w:rFonts w:hint="eastAsia"/>
        </w:rPr>
        <w:t>，</w:t>
      </w:r>
      <w:r w:rsidR="00530FD6">
        <w:rPr>
          <w:rFonts w:hint="eastAsia"/>
        </w:rPr>
        <w:t>講眾生心主體</w:t>
      </w:r>
      <w:r w:rsidR="006B0AD2" w:rsidRPr="00D5550E">
        <w:rPr>
          <w:rFonts w:hint="eastAsia"/>
        </w:rPr>
        <w:t>，</w:t>
      </w:r>
      <w:r w:rsidR="00530FD6">
        <w:rPr>
          <w:rFonts w:hint="eastAsia"/>
        </w:rPr>
        <w:t>始終明察覺知</w:t>
      </w:r>
      <w:r w:rsidR="006B0AD2" w:rsidRPr="00D5550E">
        <w:rPr>
          <w:rFonts w:hint="eastAsia"/>
        </w:rPr>
        <w:t>，</w:t>
      </w:r>
      <w:r w:rsidR="00530FD6">
        <w:rPr>
          <w:rFonts w:hint="eastAsia"/>
        </w:rPr>
        <w:t>周遭一切了了分明</w:t>
      </w:r>
      <w:r w:rsidR="006B0AD2" w:rsidRPr="00D5550E">
        <w:rPr>
          <w:rFonts w:hint="eastAsia"/>
        </w:rPr>
        <w:t>，</w:t>
      </w:r>
      <w:r w:rsidR="00530FD6">
        <w:rPr>
          <w:rFonts w:hint="eastAsia"/>
        </w:rPr>
        <w:t>但仍如如自在</w:t>
      </w:r>
      <w:r w:rsidR="006B0AD2" w:rsidRPr="00D5550E">
        <w:rPr>
          <w:rFonts w:hint="eastAsia"/>
        </w:rPr>
        <w:t>，</w:t>
      </w:r>
      <w:r w:rsidR="00530FD6">
        <w:rPr>
          <w:rFonts w:hint="eastAsia"/>
        </w:rPr>
        <w:t>不起念分別而如其本來。</w:t>
      </w:r>
      <w:r w:rsidR="00953C3B">
        <w:rPr>
          <w:rFonts w:hint="eastAsia"/>
        </w:rPr>
        <w:t>常觀身空寂</w:t>
      </w:r>
      <w:r w:rsidR="006B0AD2" w:rsidRPr="00D5550E">
        <w:rPr>
          <w:rFonts w:hint="eastAsia"/>
        </w:rPr>
        <w:t>，</w:t>
      </w:r>
      <w:r w:rsidR="00EE12D1">
        <w:rPr>
          <w:rFonts w:hint="eastAsia"/>
        </w:rPr>
        <w:t>講</w:t>
      </w:r>
      <w:r w:rsidR="00110B24">
        <w:rPr>
          <w:rFonts w:hint="eastAsia"/>
        </w:rPr>
        <w:t>泯滅主體自我的見識執著</w:t>
      </w:r>
      <w:r w:rsidR="006B0AD2" w:rsidRPr="00D5550E">
        <w:rPr>
          <w:rFonts w:hint="eastAsia"/>
        </w:rPr>
        <w:t>，</w:t>
      </w:r>
      <w:r w:rsidR="00EE12D1">
        <w:rPr>
          <w:rFonts w:hint="eastAsia"/>
        </w:rPr>
        <w:t>以萬象法界為我所</w:t>
      </w:r>
      <w:r w:rsidR="006B0AD2" w:rsidRPr="00D5550E">
        <w:rPr>
          <w:rFonts w:hint="eastAsia"/>
        </w:rPr>
        <w:t>，</w:t>
      </w:r>
      <w:r w:rsidR="00EE12D1">
        <w:rPr>
          <w:rFonts w:hint="eastAsia"/>
        </w:rPr>
        <w:t>在任何環境場合中自在無礙。守一不移</w:t>
      </w:r>
      <w:r w:rsidR="006B0AD2" w:rsidRPr="00D5550E">
        <w:rPr>
          <w:rFonts w:hint="eastAsia"/>
        </w:rPr>
        <w:t>，</w:t>
      </w:r>
      <w:r w:rsidR="00EE12D1">
        <w:rPr>
          <w:rFonts w:hint="eastAsia"/>
        </w:rPr>
        <w:t>以己心即佛心</w:t>
      </w:r>
      <w:r w:rsidR="006B0AD2" w:rsidRPr="00D5550E">
        <w:rPr>
          <w:rFonts w:hint="eastAsia"/>
        </w:rPr>
        <w:t>，</w:t>
      </w:r>
      <w:r w:rsidR="00EE12D1">
        <w:rPr>
          <w:rFonts w:hint="eastAsia"/>
        </w:rPr>
        <w:t>動靜皆住於此佛心之中</w:t>
      </w:r>
      <w:r w:rsidR="006B0AD2" w:rsidRPr="00D5550E">
        <w:rPr>
          <w:rFonts w:hint="eastAsia"/>
        </w:rPr>
        <w:t>，</w:t>
      </w:r>
      <w:r w:rsidR="00EE12D1">
        <w:rPr>
          <w:rFonts w:hint="eastAsia"/>
        </w:rPr>
        <w:t>時刻砥礪</w:t>
      </w:r>
      <w:r w:rsidR="006B0AD2" w:rsidRPr="00D5550E">
        <w:rPr>
          <w:rFonts w:hint="eastAsia"/>
        </w:rPr>
        <w:t>，</w:t>
      </w:r>
      <w:r w:rsidR="00EE12D1">
        <w:rPr>
          <w:rFonts w:hint="eastAsia"/>
        </w:rPr>
        <w:t>必能早見佛性</w:t>
      </w:r>
      <w:r w:rsidR="008A69FA">
        <w:rPr>
          <w:rFonts w:hint="eastAsia"/>
        </w:rPr>
        <w:t>，</w:t>
      </w:r>
      <w:r w:rsidR="00EE12D1">
        <w:rPr>
          <w:rFonts w:hint="eastAsia"/>
        </w:rPr>
        <w:t>自心中開顯</w:t>
      </w:r>
      <w:r w:rsidR="006B0AD2" w:rsidRPr="00D5550E">
        <w:rPr>
          <w:rFonts w:hint="eastAsia"/>
        </w:rPr>
        <w:t>，</w:t>
      </w:r>
      <w:r w:rsidR="00EE12D1">
        <w:rPr>
          <w:rFonts w:hint="eastAsia"/>
        </w:rPr>
        <w:t>早入定門。</w:t>
      </w:r>
    </w:p>
    <w:p w:rsidR="00EE12D1" w:rsidRDefault="00EE12D1" w:rsidP="006133CB">
      <w:pPr>
        <w:widowControl/>
        <w:spacing w:line="375" w:lineRule="atLeast"/>
      </w:pPr>
    </w:p>
    <w:p w:rsidR="008A69FA" w:rsidRPr="008A69FA" w:rsidRDefault="00210785" w:rsidP="009563A0">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守一不移：</w:t>
      </w:r>
    </w:p>
    <w:p w:rsidR="008A69FA" w:rsidRDefault="008A69FA" w:rsidP="008A69FA">
      <w:pPr>
        <w:widowControl/>
        <w:spacing w:line="375" w:lineRule="atLeast"/>
      </w:pPr>
      <w:r>
        <w:rPr>
          <w:rFonts w:hint="eastAsia"/>
        </w:rPr>
        <w:t xml:space="preserve">　　道信接著對守一不移提出了系列的說明</w:t>
      </w:r>
      <w:r w:rsidRPr="00D5550E">
        <w:rPr>
          <w:rFonts w:hint="eastAsia"/>
        </w:rPr>
        <w:t>，</w:t>
      </w:r>
    </w:p>
    <w:p w:rsidR="008A69FA" w:rsidRDefault="008A69FA" w:rsidP="008A69FA">
      <w:pPr>
        <w:pStyle w:val="ab"/>
        <w:widowControl/>
        <w:spacing w:line="375" w:lineRule="atLeast"/>
        <w:ind w:leftChars="0" w:left="720"/>
        <w:rPr>
          <w:rFonts w:ascii="Arial" w:eastAsia="新細明體" w:hAnsi="Arial" w:cs="Arial"/>
          <w:color w:val="000000"/>
          <w:kern w:val="0"/>
          <w:szCs w:val="24"/>
        </w:rPr>
      </w:pPr>
    </w:p>
    <w:p w:rsidR="009563A0" w:rsidRPr="008A69FA" w:rsidRDefault="00210785" w:rsidP="008A69FA">
      <w:pPr>
        <w:pStyle w:val="ab"/>
        <w:widowControl/>
        <w:spacing w:line="375" w:lineRule="atLeast"/>
        <w:ind w:leftChars="0" w:left="720"/>
        <w:rPr>
          <w:rFonts w:ascii="標楷體" w:eastAsia="標楷體" w:hAnsi="標楷體" w:cs="Arial"/>
          <w:color w:val="000000"/>
          <w:kern w:val="0"/>
          <w:szCs w:val="24"/>
        </w:rPr>
      </w:pPr>
      <w:r w:rsidRPr="008A69FA">
        <w:rPr>
          <w:rFonts w:ascii="標楷體" w:eastAsia="標楷體" w:hAnsi="標楷體" w:cs="Arial"/>
          <w:color w:val="000000"/>
          <w:kern w:val="0"/>
          <w:szCs w:val="24"/>
        </w:rPr>
        <w:t>諸經觀法，備有多種。</w:t>
      </w:r>
      <w:r w:rsidRPr="008A69FA">
        <w:rPr>
          <w:rFonts w:ascii="標楷體" w:eastAsia="標楷體" w:hAnsi="標楷體" w:cs="Arial"/>
          <w:color w:val="000000"/>
          <w:kern w:val="0"/>
          <w:szCs w:val="24"/>
          <w:u w:val="single"/>
        </w:rPr>
        <w:t>傅</w:t>
      </w:r>
      <w:r w:rsidRPr="008A69FA">
        <w:rPr>
          <w:rFonts w:ascii="標楷體" w:eastAsia="標楷體" w:hAnsi="標楷體" w:cs="Arial"/>
          <w:color w:val="000000"/>
          <w:kern w:val="0"/>
          <w:szCs w:val="24"/>
        </w:rPr>
        <w:t>大師所說，獨舉「守一不移」。先當修身審觀，以身為本。又此身是四大五陰之所合，終歸無常，不得自在，雖未壞滅，畢竟是空。《維摩經》云：「是身如浮雲，須臾變滅。」又常觀自身空淨如影，可見不可得，智從影中生，畢竟無處所，不動而應物，變化無有窮。空中生六根，六根亦空寂，所對六塵境，了知是夢幻。如眼見物時，眼中無有物。如鏡照面像，了了極分明，空中現形影，鏡中亦無物。當知人面不來入鏡中，鏡亦不往入人面。如此委曲，知鏡之與面，從本以來，不出不入，不來不去，即是「如來」之義。如此細分判，眼中與鏡中，本來常空寂，鏡照、眼照同，是故將為比鼻舌諸根等，其義亦復然。知眼本來空，凡所見色者，須知是他色。耳聞聲時，知是他聲。鼻聞香時，知是他香。舌別味時，知是他味。意對法時，知是他法。身受觸時，知是他觸。如此觀察知，是為「觀空寂」。見色，知是不受；不受色，色即是空。空即無相，無相即無作。此是解脫門，學者得解脫，諸根例如此。</w:t>
      </w:r>
    </w:p>
    <w:p w:rsidR="009563A0" w:rsidRDefault="009563A0" w:rsidP="009563A0">
      <w:pPr>
        <w:widowControl/>
        <w:spacing w:line="375" w:lineRule="atLeast"/>
      </w:pPr>
    </w:p>
    <w:p w:rsidR="00D850E5" w:rsidRDefault="008A69FA" w:rsidP="009563A0">
      <w:pPr>
        <w:widowControl/>
        <w:spacing w:line="375" w:lineRule="atLeast"/>
      </w:pPr>
      <w:r>
        <w:rPr>
          <w:rFonts w:hint="eastAsia"/>
        </w:rPr>
        <w:t xml:space="preserve">　　</w:t>
      </w:r>
      <w:r w:rsidR="00E816E8">
        <w:rPr>
          <w:rFonts w:hint="eastAsia"/>
        </w:rPr>
        <w:t>守一是守心於佛心中</w:t>
      </w:r>
      <w:r w:rsidR="006B5AF4" w:rsidRPr="00D5550E">
        <w:rPr>
          <w:rFonts w:hint="eastAsia"/>
        </w:rPr>
        <w:t>，</w:t>
      </w:r>
      <w:r w:rsidR="00005A23">
        <w:rPr>
          <w:rFonts w:hint="eastAsia"/>
        </w:rPr>
        <w:t>但佛心即是不執於己身、不執於功德等作法</w:t>
      </w:r>
      <w:r>
        <w:rPr>
          <w:rFonts w:hint="eastAsia"/>
        </w:rPr>
        <w:t>之心</w:t>
      </w:r>
      <w:r w:rsidR="00005A23" w:rsidRPr="00D5550E">
        <w:rPr>
          <w:rFonts w:hint="eastAsia"/>
        </w:rPr>
        <w:t>，</w:t>
      </w:r>
      <w:r w:rsidR="00005A23">
        <w:rPr>
          <w:rFonts w:hint="eastAsia"/>
        </w:rPr>
        <w:t>所以道信從身體觀切入</w:t>
      </w:r>
      <w:r w:rsidR="006B5AF4" w:rsidRPr="00D5550E">
        <w:rPr>
          <w:rFonts w:hint="eastAsia"/>
        </w:rPr>
        <w:t>，</w:t>
      </w:r>
      <w:r w:rsidR="00005A23">
        <w:rPr>
          <w:rFonts w:hint="eastAsia"/>
        </w:rPr>
        <w:t>此身不過是地水火風及色受想行識的組合</w:t>
      </w:r>
      <w:r w:rsidR="006B5AF4" w:rsidRPr="00D5550E">
        <w:rPr>
          <w:rFonts w:hint="eastAsia"/>
        </w:rPr>
        <w:t>，</w:t>
      </w:r>
      <w:r w:rsidR="00F44BE1">
        <w:rPr>
          <w:rFonts w:hint="eastAsia"/>
        </w:rPr>
        <w:t>最終會壞滅</w:t>
      </w:r>
      <w:r w:rsidR="006B0AD2" w:rsidRPr="00D5550E">
        <w:rPr>
          <w:rFonts w:hint="eastAsia"/>
        </w:rPr>
        <w:t>，</w:t>
      </w:r>
      <w:r w:rsidR="00F44BE1">
        <w:rPr>
          <w:rFonts w:hint="eastAsia"/>
        </w:rPr>
        <w:t>未壞滅前</w:t>
      </w:r>
      <w:r w:rsidR="00C0748B">
        <w:rPr>
          <w:rFonts w:hint="eastAsia"/>
        </w:rPr>
        <w:t>亦</w:t>
      </w:r>
      <w:r w:rsidR="00F44BE1">
        <w:rPr>
          <w:rFonts w:hint="eastAsia"/>
        </w:rPr>
        <w:t>是變化不已</w:t>
      </w:r>
      <w:r w:rsidR="006B0AD2" w:rsidRPr="00D5550E">
        <w:rPr>
          <w:rFonts w:hint="eastAsia"/>
        </w:rPr>
        <w:t>，</w:t>
      </w:r>
      <w:r w:rsidR="00F44BE1">
        <w:rPr>
          <w:rFonts w:hint="eastAsia"/>
        </w:rPr>
        <w:t>無常我可親</w:t>
      </w:r>
      <w:r w:rsidR="006B0AD2" w:rsidRPr="00D5550E">
        <w:rPr>
          <w:rFonts w:hint="eastAsia"/>
        </w:rPr>
        <w:t>，</w:t>
      </w:r>
      <w:r w:rsidR="00F44BE1">
        <w:rPr>
          <w:rFonts w:hint="eastAsia"/>
        </w:rPr>
        <w:t>本身是空。這個無常故空的我身</w:t>
      </w:r>
      <w:r w:rsidR="006B0AD2" w:rsidRPr="00D5550E">
        <w:rPr>
          <w:rFonts w:hint="eastAsia"/>
        </w:rPr>
        <w:t>，</w:t>
      </w:r>
      <w:r w:rsidR="00F44BE1">
        <w:rPr>
          <w:rFonts w:hint="eastAsia"/>
        </w:rPr>
        <w:t>雖然不實，卻仍有根有塵</w:t>
      </w:r>
      <w:r w:rsidR="006B0AD2" w:rsidRPr="00D5550E">
        <w:rPr>
          <w:rFonts w:hint="eastAsia"/>
        </w:rPr>
        <w:t>，</w:t>
      </w:r>
      <w:r w:rsidR="00F44BE1">
        <w:rPr>
          <w:rFonts w:hint="eastAsia"/>
        </w:rPr>
        <w:t>但一切仍是夢幻</w:t>
      </w:r>
      <w:r w:rsidR="006B0AD2" w:rsidRPr="00D5550E">
        <w:rPr>
          <w:rFonts w:hint="eastAsia"/>
        </w:rPr>
        <w:t>，</w:t>
      </w:r>
      <w:r w:rsidR="00C0748B">
        <w:rPr>
          <w:rFonts w:hint="eastAsia"/>
        </w:rPr>
        <w:t>以鏡喻身</w:t>
      </w:r>
      <w:r>
        <w:rPr>
          <w:rFonts w:hint="eastAsia"/>
        </w:rPr>
        <w:t>、</w:t>
      </w:r>
      <w:r w:rsidR="00C0748B">
        <w:rPr>
          <w:rFonts w:hint="eastAsia"/>
        </w:rPr>
        <w:t>以象喻物</w:t>
      </w:r>
      <w:r w:rsidR="006B0AD2" w:rsidRPr="00D5550E">
        <w:rPr>
          <w:rFonts w:hint="eastAsia"/>
        </w:rPr>
        <w:t>，</w:t>
      </w:r>
      <w:r w:rsidR="00C0748B">
        <w:rPr>
          <w:rFonts w:hint="eastAsia"/>
        </w:rPr>
        <w:t>以眼耳鼻舌說我</w:t>
      </w:r>
      <w:r w:rsidR="006B0AD2" w:rsidRPr="00D5550E">
        <w:rPr>
          <w:rFonts w:hint="eastAsia"/>
        </w:rPr>
        <w:t>，</w:t>
      </w:r>
      <w:r w:rsidR="00C0748B">
        <w:rPr>
          <w:rFonts w:hint="eastAsia"/>
        </w:rPr>
        <w:t>以種種感知說外在事物</w:t>
      </w:r>
      <w:r w:rsidR="006B0AD2" w:rsidRPr="00D5550E">
        <w:rPr>
          <w:rFonts w:hint="eastAsia"/>
        </w:rPr>
        <w:t>，</w:t>
      </w:r>
      <w:r w:rsidR="00EF35F7">
        <w:rPr>
          <w:rFonts w:hint="eastAsia"/>
        </w:rPr>
        <w:t>則外在事物不論如何進入眼耳鼻舌都仍是外在事物</w:t>
      </w:r>
      <w:r w:rsidR="006B0AD2" w:rsidRPr="00D5550E">
        <w:rPr>
          <w:rFonts w:hint="eastAsia"/>
        </w:rPr>
        <w:t>，</w:t>
      </w:r>
      <w:r w:rsidR="00EF35F7">
        <w:rPr>
          <w:rFonts w:hint="eastAsia"/>
        </w:rPr>
        <w:t>我身既已是空</w:t>
      </w:r>
      <w:r w:rsidR="006B0AD2" w:rsidRPr="00D5550E">
        <w:rPr>
          <w:rFonts w:hint="eastAsia"/>
        </w:rPr>
        <w:t>，</w:t>
      </w:r>
      <w:r w:rsidR="00EF35F7">
        <w:rPr>
          <w:rFonts w:hint="eastAsia"/>
        </w:rPr>
        <w:t>我的感官知覺所體察的一切又與我身不是一體之事</w:t>
      </w:r>
      <w:r w:rsidR="006B0AD2" w:rsidRPr="00D5550E">
        <w:rPr>
          <w:rFonts w:hint="eastAsia"/>
        </w:rPr>
        <w:t>，</w:t>
      </w:r>
      <w:r w:rsidR="00EF35F7">
        <w:rPr>
          <w:rFonts w:hint="eastAsia"/>
        </w:rPr>
        <w:t>因此我們的日常生活中的一切外在感知都不必執著為實</w:t>
      </w:r>
      <w:r w:rsidR="006B0AD2" w:rsidRPr="00D5550E">
        <w:rPr>
          <w:rFonts w:hint="eastAsia"/>
        </w:rPr>
        <w:t>，</w:t>
      </w:r>
      <w:r w:rsidR="00EF35F7">
        <w:rPr>
          <w:rFonts w:hint="eastAsia"/>
        </w:rPr>
        <w:t>不過一空相而已</w:t>
      </w:r>
      <w:r w:rsidR="006B0AD2" w:rsidRPr="00D5550E">
        <w:rPr>
          <w:rFonts w:hint="eastAsia"/>
        </w:rPr>
        <w:t>，</w:t>
      </w:r>
      <w:r w:rsidR="00EF35F7">
        <w:rPr>
          <w:rFonts w:hint="eastAsia"/>
        </w:rPr>
        <w:t>空即無相</w:t>
      </w:r>
      <w:r w:rsidR="006B0AD2" w:rsidRPr="00D5550E">
        <w:rPr>
          <w:rFonts w:hint="eastAsia"/>
        </w:rPr>
        <w:t>，</w:t>
      </w:r>
      <w:r w:rsidR="00EF35F7">
        <w:rPr>
          <w:rFonts w:hint="eastAsia"/>
        </w:rPr>
        <w:t>故不再攀緣造作</w:t>
      </w:r>
      <w:r w:rsidR="006B0AD2" w:rsidRPr="00D5550E">
        <w:rPr>
          <w:rFonts w:hint="eastAsia"/>
        </w:rPr>
        <w:t>，</w:t>
      </w:r>
      <w:r w:rsidR="00EF35F7">
        <w:rPr>
          <w:rFonts w:hint="eastAsia"/>
        </w:rPr>
        <w:t>如此得解脫。解脫者</w:t>
      </w:r>
      <w:r w:rsidR="006B0AD2" w:rsidRPr="00D5550E">
        <w:rPr>
          <w:rFonts w:hint="eastAsia"/>
        </w:rPr>
        <w:t>，</w:t>
      </w:r>
      <w:r w:rsidR="00EF35F7">
        <w:rPr>
          <w:rFonts w:hint="eastAsia"/>
        </w:rPr>
        <w:t>解脫對外在事變的情緒牽染</w:t>
      </w:r>
      <w:r w:rsidR="00BB20AD">
        <w:rPr>
          <w:rFonts w:hint="eastAsia"/>
        </w:rPr>
        <w:t>。</w:t>
      </w:r>
    </w:p>
    <w:p w:rsidR="00BB20AD" w:rsidRPr="009563A0" w:rsidRDefault="00BB20AD" w:rsidP="009563A0">
      <w:pPr>
        <w:widowControl/>
        <w:spacing w:line="375" w:lineRule="atLeast"/>
        <w:rPr>
          <w:rFonts w:ascii="Arial" w:eastAsia="新細明體" w:hAnsi="Arial" w:cs="Arial"/>
          <w:color w:val="000000"/>
          <w:kern w:val="0"/>
          <w:szCs w:val="24"/>
        </w:rPr>
      </w:pPr>
    </w:p>
    <w:p w:rsidR="00D6311C" w:rsidRPr="00D6311C" w:rsidRDefault="003103E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以空淨眼守一：</w:t>
      </w:r>
    </w:p>
    <w:p w:rsidR="00D6311C" w:rsidRDefault="00D6311C" w:rsidP="00D6311C">
      <w:pPr>
        <w:widowControl/>
        <w:spacing w:line="375" w:lineRule="atLeast"/>
        <w:rPr>
          <w:rFonts w:ascii="Arial" w:eastAsia="新細明體" w:hAnsi="Arial" w:cs="Arial"/>
          <w:color w:val="000000"/>
          <w:kern w:val="0"/>
          <w:szCs w:val="24"/>
        </w:rPr>
      </w:pPr>
    </w:p>
    <w:p w:rsidR="00D6311C" w:rsidRDefault="00D6311C" w:rsidP="00D6311C">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Pr="00D6311C">
        <w:rPr>
          <w:rFonts w:ascii="Arial" w:eastAsia="新細明體" w:hAnsi="Arial" w:cs="Arial" w:hint="eastAsia"/>
          <w:color w:val="000000"/>
          <w:kern w:val="0"/>
          <w:szCs w:val="24"/>
        </w:rPr>
        <w:t>道盡續發揮</w:t>
      </w:r>
      <w:r>
        <w:rPr>
          <w:rFonts w:ascii="Arial" w:eastAsia="新細明體" w:hAnsi="Arial" w:cs="Arial" w:hint="eastAsia"/>
          <w:color w:val="000000"/>
          <w:kern w:val="0"/>
          <w:szCs w:val="24"/>
        </w:rPr>
        <w:t>：</w:t>
      </w:r>
    </w:p>
    <w:p w:rsidR="00D6311C" w:rsidRDefault="00D6311C" w:rsidP="00D6311C">
      <w:pPr>
        <w:widowControl/>
        <w:spacing w:line="375" w:lineRule="atLeast"/>
        <w:rPr>
          <w:rFonts w:ascii="Arial" w:eastAsia="新細明體" w:hAnsi="Arial" w:cs="Arial"/>
          <w:color w:val="000000"/>
          <w:kern w:val="0"/>
          <w:szCs w:val="24"/>
        </w:rPr>
      </w:pPr>
    </w:p>
    <w:p w:rsidR="00BB20AD" w:rsidRPr="00D6311C" w:rsidRDefault="003103ED" w:rsidP="00D6311C">
      <w:pPr>
        <w:widowControl/>
        <w:spacing w:line="375" w:lineRule="atLeast"/>
        <w:ind w:leftChars="300" w:left="720"/>
        <w:rPr>
          <w:rFonts w:ascii="標楷體" w:eastAsia="標楷體" w:hAnsi="標楷體" w:cs="Arial"/>
          <w:color w:val="000000"/>
          <w:kern w:val="0"/>
          <w:szCs w:val="24"/>
        </w:rPr>
      </w:pPr>
      <w:r w:rsidRPr="00D6311C">
        <w:rPr>
          <w:rFonts w:ascii="標楷體" w:eastAsia="標楷體" w:hAnsi="標楷體" w:cs="Arial"/>
          <w:color w:val="000000"/>
          <w:kern w:val="0"/>
          <w:szCs w:val="24"/>
        </w:rPr>
        <w:t>復重言說「常念六根空寂而無聞見」。《遺教經》云：「是時中夜，寂然無聲。」當知如來說法，以「空寂」為本，常念六根空寂，恆如中夜時。晝日所見聞，皆是身外事，身中常「空淨」。「守一不移」者，以此「空淨眼」，注意看一物，無問晝夜時，專精常不動。其心欲馳散，急手還攝來，如繩繫鳥足，欲飛還掣取。終日看不已，泯然心自定。《維摩經》云：「攝心是道場。」此是攝心法。《法華經》云：「從無數劫來，除睡常攝心，以此諸功德，能生諸禪定。」《遺教經》云：「五根者，心為其主。……制之一處，無事不辦。」此是也。</w:t>
      </w:r>
    </w:p>
    <w:p w:rsidR="00BB20AD" w:rsidRDefault="00BB20AD" w:rsidP="00BB20AD">
      <w:pPr>
        <w:widowControl/>
        <w:spacing w:line="375" w:lineRule="atLeast"/>
      </w:pPr>
    </w:p>
    <w:p w:rsidR="00641A9E" w:rsidRDefault="00D6311C" w:rsidP="0030414A">
      <w:pPr>
        <w:widowControl/>
        <w:spacing w:line="375" w:lineRule="atLeast"/>
      </w:pPr>
      <w:r>
        <w:rPr>
          <w:rFonts w:hint="eastAsia"/>
        </w:rPr>
        <w:t xml:space="preserve">　　</w:t>
      </w:r>
      <w:r w:rsidR="006F1B76">
        <w:rPr>
          <w:rFonts w:hint="eastAsia"/>
        </w:rPr>
        <w:t>道信</w:t>
      </w:r>
      <w:r w:rsidR="00397F59">
        <w:rPr>
          <w:rFonts w:hint="eastAsia"/>
        </w:rPr>
        <w:t>繼續發</w:t>
      </w:r>
      <w:r w:rsidR="006F1B76">
        <w:rPr>
          <w:rFonts w:hint="eastAsia"/>
        </w:rPr>
        <w:t>揮守一不移</w:t>
      </w:r>
      <w:r w:rsidR="00397F59">
        <w:rPr>
          <w:rFonts w:hint="eastAsia"/>
        </w:rPr>
        <w:t>的意旨</w:t>
      </w:r>
      <w:r w:rsidR="00397F59" w:rsidRPr="00D5550E">
        <w:rPr>
          <w:rFonts w:hint="eastAsia"/>
        </w:rPr>
        <w:t>，</w:t>
      </w:r>
      <w:r w:rsidR="00397F59">
        <w:rPr>
          <w:rFonts w:hint="eastAsia"/>
        </w:rPr>
        <w:t>主張</w:t>
      </w:r>
      <w:r w:rsidR="006F1B76">
        <w:rPr>
          <w:rFonts w:hint="eastAsia"/>
        </w:rPr>
        <w:t>就是以空淨眼守一</w:t>
      </w:r>
      <w:r w:rsidR="006B5AF4" w:rsidRPr="00D5550E">
        <w:rPr>
          <w:rFonts w:hint="eastAsia"/>
        </w:rPr>
        <w:t>，</w:t>
      </w:r>
      <w:r w:rsidR="00397F59">
        <w:rPr>
          <w:rFonts w:hint="eastAsia"/>
        </w:rPr>
        <w:t>空淨眼就是常見六根空寂</w:t>
      </w:r>
      <w:r w:rsidR="006B5AF4" w:rsidRPr="00D5550E">
        <w:rPr>
          <w:rFonts w:hint="eastAsia"/>
        </w:rPr>
        <w:t>，</w:t>
      </w:r>
      <w:r w:rsidR="007124E0">
        <w:rPr>
          <w:rFonts w:hint="eastAsia"/>
        </w:rPr>
        <w:t>根既空寂</w:t>
      </w:r>
      <w:r w:rsidR="006B5AF4" w:rsidRPr="00D5550E">
        <w:rPr>
          <w:rFonts w:hint="eastAsia"/>
        </w:rPr>
        <w:t>，</w:t>
      </w:r>
      <w:r w:rsidR="007124E0">
        <w:rPr>
          <w:rFonts w:hint="eastAsia"/>
        </w:rPr>
        <w:t>外境就更不實了</w:t>
      </w:r>
      <w:r w:rsidR="006B5AF4" w:rsidRPr="00D5550E">
        <w:rPr>
          <w:rFonts w:hint="eastAsia"/>
        </w:rPr>
        <w:t>，</w:t>
      </w:r>
      <w:r w:rsidR="007124E0">
        <w:rPr>
          <w:rFonts w:hint="eastAsia"/>
        </w:rPr>
        <w:t>也就更不</w:t>
      </w:r>
      <w:r w:rsidR="00A41AF1">
        <w:rPr>
          <w:rFonts w:hint="eastAsia"/>
        </w:rPr>
        <w:t>會執著了。所謂每日見聞之事都是些甚麼事呢？勝負優劣貪欲愛戀忌妒仇恨榮譽地位諸事吧</w:t>
      </w:r>
      <w:r w:rsidR="006B5AF4" w:rsidRPr="00D5550E">
        <w:rPr>
          <w:rFonts w:hint="eastAsia"/>
        </w:rPr>
        <w:t>，</w:t>
      </w:r>
      <w:r w:rsidR="00A41AF1">
        <w:rPr>
          <w:rFonts w:hint="eastAsia"/>
        </w:rPr>
        <w:t>這就是空淨眼要去除的諸事</w:t>
      </w:r>
      <w:r>
        <w:rPr>
          <w:rFonts w:hint="eastAsia"/>
        </w:rPr>
        <w:t>。</w:t>
      </w:r>
      <w:r w:rsidR="00A41AF1">
        <w:rPr>
          <w:rFonts w:hint="eastAsia"/>
        </w:rPr>
        <w:t>道信之法中</w:t>
      </w:r>
      <w:r w:rsidR="006B0AD2" w:rsidRPr="00D5550E">
        <w:rPr>
          <w:rFonts w:hint="eastAsia"/>
        </w:rPr>
        <w:t>，</w:t>
      </w:r>
      <w:r w:rsidR="00A41AF1">
        <w:rPr>
          <w:rFonts w:hint="eastAsia"/>
        </w:rPr>
        <w:t>專注一物</w:t>
      </w:r>
      <w:r w:rsidR="006B0AD2" w:rsidRPr="00D5550E">
        <w:rPr>
          <w:rFonts w:hint="eastAsia"/>
        </w:rPr>
        <w:t>，</w:t>
      </w:r>
      <w:r w:rsidR="00A41AF1">
        <w:rPr>
          <w:rFonts w:hint="eastAsia"/>
        </w:rPr>
        <w:t>也許就是一佛名號</w:t>
      </w:r>
      <w:r w:rsidR="006B0AD2" w:rsidRPr="00D5550E">
        <w:rPr>
          <w:rFonts w:hint="eastAsia"/>
        </w:rPr>
        <w:t>，</w:t>
      </w:r>
      <w:r w:rsidR="00A41AF1">
        <w:rPr>
          <w:rFonts w:hint="eastAsia"/>
        </w:rPr>
        <w:t>意識始終注意及此</w:t>
      </w:r>
      <w:r w:rsidR="006B0AD2" w:rsidRPr="00D5550E">
        <w:rPr>
          <w:rFonts w:hint="eastAsia"/>
        </w:rPr>
        <w:t>，</w:t>
      </w:r>
      <w:r w:rsidR="00A41AF1">
        <w:rPr>
          <w:rFonts w:hint="eastAsia"/>
        </w:rPr>
        <w:t>一旦注意力被外在見聞諸事吸引過去時</w:t>
      </w:r>
      <w:r w:rsidR="006B0AD2" w:rsidRPr="00D5550E">
        <w:rPr>
          <w:rFonts w:hint="eastAsia"/>
        </w:rPr>
        <w:t>，</w:t>
      </w:r>
      <w:r w:rsidR="00A41AF1">
        <w:rPr>
          <w:rFonts w:hint="eastAsia"/>
        </w:rPr>
        <w:t>要立刻察覺</w:t>
      </w:r>
      <w:r w:rsidR="006B0AD2" w:rsidRPr="00D5550E">
        <w:rPr>
          <w:rFonts w:hint="eastAsia"/>
        </w:rPr>
        <w:t>，</w:t>
      </w:r>
      <w:r w:rsidR="00A41AF1">
        <w:rPr>
          <w:rFonts w:hint="eastAsia"/>
        </w:rPr>
        <w:t>立即收回</w:t>
      </w:r>
      <w:r w:rsidR="006B0AD2" w:rsidRPr="00D5550E">
        <w:rPr>
          <w:rFonts w:hint="eastAsia"/>
        </w:rPr>
        <w:t>，</w:t>
      </w:r>
      <w:r w:rsidR="00A41AF1">
        <w:rPr>
          <w:rFonts w:hint="eastAsia"/>
        </w:rPr>
        <w:t>如此終日用功</w:t>
      </w:r>
      <w:r w:rsidR="006B0AD2" w:rsidRPr="00D5550E">
        <w:rPr>
          <w:rFonts w:hint="eastAsia"/>
        </w:rPr>
        <w:t>，</w:t>
      </w:r>
      <w:r w:rsidR="00A41AF1">
        <w:rPr>
          <w:rFonts w:hint="eastAsia"/>
        </w:rPr>
        <w:t>久之自然心定</w:t>
      </w:r>
      <w:r>
        <w:rPr>
          <w:rFonts w:hint="eastAsia"/>
        </w:rPr>
        <w:t>。</w:t>
      </w:r>
      <w:r w:rsidR="00A41AF1">
        <w:rPr>
          <w:rFonts w:hint="eastAsia"/>
        </w:rPr>
        <w:t>道信認為這就是《維摩經》及《法華經》的攝心之法</w:t>
      </w:r>
      <w:r w:rsidR="006B0AD2" w:rsidRPr="00D5550E">
        <w:rPr>
          <w:rFonts w:hint="eastAsia"/>
        </w:rPr>
        <w:t>，</w:t>
      </w:r>
      <w:r w:rsidR="00A41AF1">
        <w:rPr>
          <w:rFonts w:hint="eastAsia"/>
        </w:rPr>
        <w:t>《法華經》甚至說這樣可以生諸禪定</w:t>
      </w:r>
      <w:r w:rsidR="006B0AD2" w:rsidRPr="00D5550E">
        <w:rPr>
          <w:rFonts w:hint="eastAsia"/>
        </w:rPr>
        <w:t>，</w:t>
      </w:r>
      <w:r w:rsidR="00A41AF1">
        <w:rPr>
          <w:rFonts w:hint="eastAsia"/>
        </w:rPr>
        <w:t>《遺教經》講可以無事不辦。就《法華經》所講的生諸禪定而言</w:t>
      </w:r>
      <w:r w:rsidR="006B0AD2" w:rsidRPr="00D5550E">
        <w:rPr>
          <w:rFonts w:hint="eastAsia"/>
        </w:rPr>
        <w:t>，</w:t>
      </w:r>
      <w:r w:rsidR="00A41AF1">
        <w:rPr>
          <w:rFonts w:hint="eastAsia"/>
        </w:rPr>
        <w:t>這是很合理的認識</w:t>
      </w:r>
      <w:r w:rsidR="006B0AD2" w:rsidRPr="00D5550E">
        <w:rPr>
          <w:rFonts w:hint="eastAsia"/>
        </w:rPr>
        <w:t>，</w:t>
      </w:r>
      <w:r w:rsidR="00A41AF1">
        <w:rPr>
          <w:rFonts w:hint="eastAsia"/>
        </w:rPr>
        <w:t>心念既已攝受於一物一名一事上</w:t>
      </w:r>
      <w:r w:rsidR="006B0AD2" w:rsidRPr="00D5550E">
        <w:rPr>
          <w:rFonts w:hint="eastAsia"/>
        </w:rPr>
        <w:t>，</w:t>
      </w:r>
      <w:r w:rsidR="00080BAD">
        <w:rPr>
          <w:rFonts w:hint="eastAsia"/>
        </w:rPr>
        <w:t>又能久住不離</w:t>
      </w:r>
      <w:r w:rsidR="006B0AD2" w:rsidRPr="00D5550E">
        <w:rPr>
          <w:rFonts w:hint="eastAsia"/>
        </w:rPr>
        <w:t>，</w:t>
      </w:r>
      <w:r w:rsidR="00080BAD">
        <w:rPr>
          <w:rFonts w:hint="eastAsia"/>
        </w:rPr>
        <w:t>則根器自然漸生猛利</w:t>
      </w:r>
      <w:r>
        <w:rPr>
          <w:rFonts w:hint="eastAsia"/>
        </w:rPr>
        <w:t>，而有禪定境界得入其中。就《遺教經》說</w:t>
      </w:r>
      <w:r w:rsidR="00080BAD">
        <w:rPr>
          <w:rFonts w:hint="eastAsia"/>
        </w:rPr>
        <w:t>諸事不辦言</w:t>
      </w:r>
      <w:r w:rsidR="006B0AD2" w:rsidRPr="00D5550E">
        <w:rPr>
          <w:rFonts w:hint="eastAsia"/>
        </w:rPr>
        <w:t>，</w:t>
      </w:r>
      <w:r w:rsidR="00080BAD">
        <w:rPr>
          <w:rFonts w:hint="eastAsia"/>
        </w:rPr>
        <w:t>既心繫一念又不理外事</w:t>
      </w:r>
      <w:r w:rsidR="006B0AD2" w:rsidRPr="00D5550E">
        <w:rPr>
          <w:rFonts w:hint="eastAsia"/>
        </w:rPr>
        <w:t>，</w:t>
      </w:r>
      <w:r w:rsidR="00641A9E">
        <w:rPr>
          <w:rFonts w:hint="eastAsia"/>
        </w:rPr>
        <w:t>則諸事是何事？其實</w:t>
      </w:r>
      <w:r w:rsidR="006B0AD2" w:rsidRPr="00D5550E">
        <w:rPr>
          <w:rFonts w:hint="eastAsia"/>
        </w:rPr>
        <w:t>，</w:t>
      </w:r>
      <w:r w:rsidR="00641A9E">
        <w:rPr>
          <w:rFonts w:hint="eastAsia"/>
        </w:rPr>
        <w:t>外境諸事都是閒事虛事非事之事</w:t>
      </w:r>
      <w:r w:rsidR="006B0AD2" w:rsidRPr="00D5550E">
        <w:rPr>
          <w:rFonts w:hint="eastAsia"/>
        </w:rPr>
        <w:t>，</w:t>
      </w:r>
      <w:r w:rsidR="00641A9E">
        <w:rPr>
          <w:rFonts w:hint="eastAsia"/>
        </w:rPr>
        <w:t>這些閒事不入心中之後</w:t>
      </w:r>
      <w:r w:rsidR="006B0AD2" w:rsidRPr="00D5550E">
        <w:rPr>
          <w:rFonts w:hint="eastAsia"/>
        </w:rPr>
        <w:t>，</w:t>
      </w:r>
      <w:r w:rsidR="00641A9E">
        <w:rPr>
          <w:rFonts w:hint="eastAsia"/>
        </w:rPr>
        <w:t>心念之力將漸漸轉強</w:t>
      </w:r>
      <w:r w:rsidR="006B0AD2" w:rsidRPr="00D5550E">
        <w:rPr>
          <w:rFonts w:hint="eastAsia"/>
        </w:rPr>
        <w:t>，</w:t>
      </w:r>
      <w:r w:rsidR="00641A9E">
        <w:rPr>
          <w:rFonts w:hint="eastAsia"/>
        </w:rPr>
        <w:t>所要做的有價值有意義如救度眾生或勤學向上諸事</w:t>
      </w:r>
      <w:r w:rsidR="006B0AD2" w:rsidRPr="00D5550E">
        <w:rPr>
          <w:rFonts w:hint="eastAsia"/>
        </w:rPr>
        <w:t>，</w:t>
      </w:r>
      <w:r w:rsidR="00641A9E">
        <w:rPr>
          <w:rFonts w:hint="eastAsia"/>
        </w:rPr>
        <w:t>就能專注效率</w:t>
      </w:r>
      <w:r w:rsidR="006B0AD2" w:rsidRPr="00D5550E">
        <w:rPr>
          <w:rFonts w:hint="eastAsia"/>
        </w:rPr>
        <w:t>，</w:t>
      </w:r>
      <w:r w:rsidR="00641A9E">
        <w:rPr>
          <w:rFonts w:hint="eastAsia"/>
        </w:rPr>
        <w:t>迅速辦成。即道業速成之意。不論修何攝心之法</w:t>
      </w:r>
      <w:r w:rsidR="006B0AD2" w:rsidRPr="00D5550E">
        <w:rPr>
          <w:rFonts w:hint="eastAsia"/>
        </w:rPr>
        <w:t>，</w:t>
      </w:r>
      <w:r w:rsidR="00641A9E">
        <w:rPr>
          <w:rFonts w:hint="eastAsia"/>
        </w:rPr>
        <w:t>最終都還是要入世度眾</w:t>
      </w:r>
      <w:r w:rsidR="006B0AD2" w:rsidRPr="00D5550E">
        <w:rPr>
          <w:rFonts w:hint="eastAsia"/>
        </w:rPr>
        <w:t>，</w:t>
      </w:r>
      <w:r w:rsidR="00641A9E">
        <w:rPr>
          <w:rFonts w:hint="eastAsia"/>
        </w:rPr>
        <w:t>否則不是大乘精神</w:t>
      </w:r>
      <w:r w:rsidR="006B0AD2" w:rsidRPr="00D5550E">
        <w:rPr>
          <w:rFonts w:hint="eastAsia"/>
        </w:rPr>
        <w:t>，</w:t>
      </w:r>
      <w:r w:rsidR="00641A9E">
        <w:rPr>
          <w:rFonts w:hint="eastAsia"/>
        </w:rPr>
        <w:t>其工夫能力</w:t>
      </w:r>
      <w:r w:rsidR="006B0AD2" w:rsidRPr="00D5550E">
        <w:rPr>
          <w:rFonts w:hint="eastAsia"/>
        </w:rPr>
        <w:t>，</w:t>
      </w:r>
      <w:r w:rsidR="00641A9E">
        <w:rPr>
          <w:rFonts w:hint="eastAsia"/>
        </w:rPr>
        <w:t>就從空淨眼觀心做起。</w:t>
      </w:r>
    </w:p>
    <w:p w:rsidR="00641A9E" w:rsidRDefault="00641A9E" w:rsidP="0030414A">
      <w:pPr>
        <w:widowControl/>
        <w:spacing w:line="375" w:lineRule="atLeast"/>
      </w:pPr>
    </w:p>
    <w:p w:rsidR="00D6311C" w:rsidRPr="00D6311C" w:rsidRDefault="00EC790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大乘正理：</w:t>
      </w:r>
    </w:p>
    <w:p w:rsidR="00D6311C" w:rsidRDefault="00D6311C" w:rsidP="00D6311C">
      <w:pPr>
        <w:widowControl/>
        <w:spacing w:line="375" w:lineRule="atLeast"/>
        <w:rPr>
          <w:rFonts w:ascii="Arial" w:eastAsia="新細明體" w:hAnsi="Arial" w:cs="Arial"/>
          <w:color w:val="000000"/>
          <w:kern w:val="0"/>
          <w:szCs w:val="24"/>
        </w:rPr>
      </w:pPr>
    </w:p>
    <w:p w:rsidR="00D6311C" w:rsidRDefault="00D6311C" w:rsidP="00D6311C">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道信說前五事都是大乘正理。</w:t>
      </w:r>
    </w:p>
    <w:p w:rsidR="00D6311C" w:rsidRDefault="00D6311C" w:rsidP="00D6311C">
      <w:pPr>
        <w:widowControl/>
        <w:spacing w:line="375" w:lineRule="atLeast"/>
        <w:rPr>
          <w:rFonts w:ascii="Arial" w:eastAsia="新細明體" w:hAnsi="Arial" w:cs="Arial"/>
          <w:color w:val="000000"/>
          <w:kern w:val="0"/>
          <w:szCs w:val="24"/>
        </w:rPr>
      </w:pPr>
    </w:p>
    <w:p w:rsidR="00641A9E" w:rsidRPr="00D6311C" w:rsidRDefault="00EC790D" w:rsidP="00D6311C">
      <w:pPr>
        <w:widowControl/>
        <w:spacing w:line="375" w:lineRule="atLeast"/>
        <w:ind w:leftChars="300" w:left="720"/>
        <w:rPr>
          <w:rFonts w:ascii="標楷體" w:eastAsia="標楷體" w:hAnsi="標楷體" w:cs="Arial"/>
          <w:color w:val="000000"/>
          <w:kern w:val="0"/>
          <w:szCs w:val="24"/>
        </w:rPr>
      </w:pPr>
      <w:r w:rsidRPr="00D6311C">
        <w:rPr>
          <w:rFonts w:ascii="標楷體" w:eastAsia="標楷體" w:hAnsi="標楷體" w:cs="Arial"/>
          <w:color w:val="000000"/>
          <w:kern w:val="0"/>
          <w:szCs w:val="24"/>
        </w:rPr>
        <w:t>前所說五事，並是大乘正理，皆依經文所陳，非是理外妄說。此是「無漏業」，亦是「究竟義」。超過聲聞地，直趣菩薩道。聞者宜修行，不須致疑惑。如人學射，初射大準，次中小準，次中大的，次中小的，次中一毛，次破一毛作百分，次中百毛之一分，次後箭射前箭，筈筈相拄，不令箭落。喻人習道，念念住心，心心相續，無暫間念，正念不斷，正念現前。又經云：「以智慧箭，射三解脫門，筈筈相拄，勿令落地。」又如鑽火，未熱而息，雖欲得火，火難可得。又如家有如意珠，所求無不得，忽然而遺失，憶念無忘時；又如毒箭入肉，竿出鏃猶在，如此受苦痛，亦無暫忘時。念念常在心，其狀當如是。</w:t>
      </w:r>
    </w:p>
    <w:p w:rsidR="00641A9E" w:rsidRDefault="00641A9E" w:rsidP="00641A9E">
      <w:pPr>
        <w:widowControl/>
        <w:spacing w:line="375" w:lineRule="atLeast"/>
      </w:pPr>
    </w:p>
    <w:p w:rsidR="006B0AD2" w:rsidRPr="00641A9E" w:rsidRDefault="00D6311C" w:rsidP="00641A9E">
      <w:pPr>
        <w:widowControl/>
        <w:spacing w:line="375" w:lineRule="atLeast"/>
        <w:rPr>
          <w:rFonts w:ascii="Arial" w:eastAsia="新細明體" w:hAnsi="Arial" w:cs="Arial"/>
          <w:color w:val="000000"/>
          <w:kern w:val="0"/>
          <w:szCs w:val="24"/>
        </w:rPr>
      </w:pPr>
      <w:r>
        <w:rPr>
          <w:rFonts w:hint="eastAsia"/>
        </w:rPr>
        <w:t xml:space="preserve">　　</w:t>
      </w:r>
      <w:r w:rsidR="00641A9E">
        <w:rPr>
          <w:rFonts w:hint="eastAsia"/>
        </w:rPr>
        <w:t>以上知心體</w:t>
      </w:r>
      <w:r>
        <w:rPr>
          <w:rFonts w:hint="eastAsia"/>
        </w:rPr>
        <w:t>、</w:t>
      </w:r>
      <w:r w:rsidR="00641A9E">
        <w:rPr>
          <w:rFonts w:hint="eastAsia"/>
        </w:rPr>
        <w:t>心用</w:t>
      </w:r>
      <w:r>
        <w:rPr>
          <w:rFonts w:hint="eastAsia"/>
        </w:rPr>
        <w:t>、</w:t>
      </w:r>
      <w:r w:rsidR="00641A9E">
        <w:rPr>
          <w:rFonts w:hint="eastAsia"/>
        </w:rPr>
        <w:t>常覺</w:t>
      </w:r>
      <w:r>
        <w:rPr>
          <w:rFonts w:hint="eastAsia"/>
        </w:rPr>
        <w:t>、</w:t>
      </w:r>
      <w:r w:rsidR="00641A9E">
        <w:rPr>
          <w:rFonts w:hint="eastAsia"/>
        </w:rPr>
        <w:t>觀身</w:t>
      </w:r>
      <w:r>
        <w:rPr>
          <w:rFonts w:hint="eastAsia"/>
        </w:rPr>
        <w:t>、</w:t>
      </w:r>
      <w:r w:rsidR="00641A9E">
        <w:rPr>
          <w:rFonts w:hint="eastAsia"/>
        </w:rPr>
        <w:t>守一五事</w:t>
      </w:r>
      <w:r w:rsidR="006B5AF4" w:rsidRPr="00D5550E">
        <w:rPr>
          <w:rFonts w:hint="eastAsia"/>
        </w:rPr>
        <w:t>，</w:t>
      </w:r>
      <w:r w:rsidR="00641A9E">
        <w:rPr>
          <w:rFonts w:hint="eastAsia"/>
        </w:rPr>
        <w:t>道信認為都是大乘正理。</w:t>
      </w:r>
      <w:r w:rsidR="00A02184">
        <w:rPr>
          <w:rFonts w:hint="eastAsia"/>
        </w:rPr>
        <w:t>是無漏業、是究竟義</w:t>
      </w:r>
      <w:r w:rsidR="006B5AF4" w:rsidRPr="00D5550E">
        <w:rPr>
          <w:rFonts w:hint="eastAsia"/>
        </w:rPr>
        <w:t>，</w:t>
      </w:r>
      <w:r w:rsidR="00A02184">
        <w:rPr>
          <w:rFonts w:hint="eastAsia"/>
        </w:rPr>
        <w:t>超過聲聞乘</w:t>
      </w:r>
      <w:r w:rsidR="006B5AF4" w:rsidRPr="00D5550E">
        <w:rPr>
          <w:rFonts w:hint="eastAsia"/>
        </w:rPr>
        <w:t>，</w:t>
      </w:r>
      <w:r w:rsidR="00A02184">
        <w:rPr>
          <w:rFonts w:hint="eastAsia"/>
        </w:rPr>
        <w:t>而是菩薩道</w:t>
      </w:r>
      <w:r w:rsidR="006B5AF4" w:rsidRPr="00D5550E">
        <w:rPr>
          <w:rFonts w:hint="eastAsia"/>
        </w:rPr>
        <w:t>，</w:t>
      </w:r>
      <w:r w:rsidR="00A02184">
        <w:rPr>
          <w:rFonts w:hint="eastAsia"/>
        </w:rPr>
        <w:t>修行者應以此旨</w:t>
      </w:r>
      <w:r w:rsidR="006B0AD2" w:rsidRPr="00D5550E">
        <w:rPr>
          <w:rFonts w:hint="eastAsia"/>
        </w:rPr>
        <w:t>，</w:t>
      </w:r>
      <w:r w:rsidR="00A02184">
        <w:rPr>
          <w:rFonts w:hint="eastAsia"/>
        </w:rPr>
        <w:t>精進修行</w:t>
      </w:r>
      <w:r w:rsidR="006B0AD2" w:rsidRPr="00D5550E">
        <w:rPr>
          <w:rFonts w:hint="eastAsia"/>
        </w:rPr>
        <w:t>，</w:t>
      </w:r>
      <w:r w:rsidR="00A02184">
        <w:rPr>
          <w:rFonts w:hint="eastAsia"/>
        </w:rPr>
        <w:t>念念安住於佛心淨心之中</w:t>
      </w:r>
      <w:r w:rsidR="006B0AD2" w:rsidRPr="00D5550E">
        <w:rPr>
          <w:rFonts w:hint="eastAsia"/>
        </w:rPr>
        <w:t>，</w:t>
      </w:r>
      <w:r w:rsidR="00A02184">
        <w:rPr>
          <w:rFonts w:hint="eastAsia"/>
        </w:rPr>
        <w:t>無一時之暫停</w:t>
      </w:r>
      <w:r w:rsidR="006B0AD2" w:rsidRPr="00D5550E">
        <w:rPr>
          <w:rFonts w:hint="eastAsia"/>
        </w:rPr>
        <w:t>，</w:t>
      </w:r>
      <w:r w:rsidR="00A02184">
        <w:rPr>
          <w:rFonts w:hint="eastAsia"/>
        </w:rPr>
        <w:t>使自己正念現前</w:t>
      </w:r>
      <w:r w:rsidR="006B0AD2" w:rsidRPr="00D5550E">
        <w:rPr>
          <w:rFonts w:hint="eastAsia"/>
        </w:rPr>
        <w:t>，</w:t>
      </w:r>
      <w:r w:rsidR="00A02184">
        <w:rPr>
          <w:rFonts w:hint="eastAsia"/>
        </w:rPr>
        <w:t>而此正念佛心是自己本來心內的寶藏</w:t>
      </w:r>
      <w:r w:rsidR="00A02184" w:rsidRPr="00D5550E">
        <w:rPr>
          <w:rFonts w:hint="eastAsia"/>
        </w:rPr>
        <w:t>，</w:t>
      </w:r>
      <w:r w:rsidR="00A02184">
        <w:rPr>
          <w:rFonts w:hint="eastAsia"/>
        </w:rPr>
        <w:t>必須拿出來做自己的主導。</w:t>
      </w:r>
    </w:p>
    <w:p w:rsidR="002D156C" w:rsidRPr="002D156C" w:rsidRDefault="002D156C" w:rsidP="00BD219D">
      <w:pPr>
        <w:pStyle w:val="ab"/>
        <w:widowControl/>
        <w:spacing w:line="375" w:lineRule="atLeast"/>
        <w:ind w:leftChars="0" w:left="720"/>
        <w:rPr>
          <w:rFonts w:ascii="Arial" w:eastAsia="新細明體" w:hAnsi="Arial" w:cs="Arial"/>
          <w:color w:val="000000"/>
          <w:kern w:val="0"/>
          <w:szCs w:val="24"/>
        </w:rPr>
      </w:pPr>
    </w:p>
    <w:p w:rsidR="00D6311C" w:rsidRPr="00D6311C" w:rsidRDefault="00EC790D" w:rsidP="00A02184">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不傳非人：</w:t>
      </w:r>
    </w:p>
    <w:p w:rsidR="00D6311C" w:rsidRDefault="00D6311C" w:rsidP="00D6311C">
      <w:pPr>
        <w:widowControl/>
        <w:spacing w:line="375" w:lineRule="atLeast"/>
      </w:pPr>
    </w:p>
    <w:p w:rsidR="00D6311C" w:rsidRDefault="00D6311C" w:rsidP="00D6311C">
      <w:pPr>
        <w:widowControl/>
        <w:spacing w:line="375" w:lineRule="atLeast"/>
      </w:pPr>
      <w:r>
        <w:rPr>
          <w:rFonts w:hint="eastAsia"/>
        </w:rPr>
        <w:t xml:space="preserve">　　道信討論傳人的問題</w:t>
      </w:r>
      <w:r w:rsidRPr="00D5550E">
        <w:rPr>
          <w:rFonts w:hint="eastAsia"/>
        </w:rPr>
        <w:t>，</w:t>
      </w:r>
      <w:r>
        <w:rPr>
          <w:rFonts w:hint="eastAsia"/>
        </w:rPr>
        <w:t>主張非人不傳。</w:t>
      </w:r>
    </w:p>
    <w:p w:rsidR="00D6311C" w:rsidRDefault="00D6311C" w:rsidP="00D6311C">
      <w:pPr>
        <w:pStyle w:val="ab"/>
        <w:widowControl/>
        <w:spacing w:line="375" w:lineRule="atLeast"/>
        <w:ind w:leftChars="0" w:left="720"/>
        <w:rPr>
          <w:rFonts w:ascii="Arial" w:eastAsia="新細明體" w:hAnsi="Arial" w:cs="Arial"/>
          <w:color w:val="000000"/>
          <w:kern w:val="0"/>
          <w:szCs w:val="24"/>
        </w:rPr>
      </w:pPr>
    </w:p>
    <w:p w:rsidR="00A02184" w:rsidRPr="00D6311C" w:rsidRDefault="00EC790D" w:rsidP="00D6311C">
      <w:pPr>
        <w:pStyle w:val="ab"/>
        <w:widowControl/>
        <w:spacing w:line="375" w:lineRule="atLeast"/>
        <w:ind w:leftChars="0" w:left="720"/>
        <w:rPr>
          <w:rFonts w:ascii="標楷體" w:eastAsia="標楷體" w:hAnsi="標楷體" w:cs="Arial"/>
          <w:color w:val="000000"/>
          <w:kern w:val="0"/>
          <w:szCs w:val="24"/>
        </w:rPr>
      </w:pPr>
      <w:r w:rsidRPr="00D6311C">
        <w:rPr>
          <w:rFonts w:ascii="標楷體" w:eastAsia="標楷體" w:hAnsi="標楷體" w:cs="Arial"/>
          <w:color w:val="000000"/>
          <w:kern w:val="0"/>
          <w:szCs w:val="24"/>
        </w:rPr>
        <w:t>此法秘要，不得傳非其人。非是惜法不傳，但恐前人不信，陷其謗法之罪。必須擇人，不得造次輒說。慎之！慎之！法海雖無量，行之在一言。得意即亡言，一言亦不用，如此了了知，是為得佛意。</w:t>
      </w:r>
    </w:p>
    <w:p w:rsidR="00A02184" w:rsidRDefault="00A02184" w:rsidP="00A02184">
      <w:pPr>
        <w:widowControl/>
        <w:spacing w:line="375" w:lineRule="atLeast"/>
      </w:pPr>
    </w:p>
    <w:p w:rsidR="00597F94" w:rsidRDefault="00D6311C" w:rsidP="00A02184">
      <w:pPr>
        <w:widowControl/>
        <w:spacing w:line="375" w:lineRule="atLeast"/>
      </w:pPr>
      <w:r>
        <w:rPr>
          <w:rFonts w:hint="eastAsia"/>
        </w:rPr>
        <w:t xml:space="preserve">　　不傳非人，</w:t>
      </w:r>
      <w:r w:rsidR="00A02184">
        <w:rPr>
          <w:rFonts w:hint="eastAsia"/>
        </w:rPr>
        <w:t>非是惜法</w:t>
      </w:r>
      <w:r w:rsidR="006B5AF4" w:rsidRPr="00D5550E">
        <w:rPr>
          <w:rFonts w:hint="eastAsia"/>
        </w:rPr>
        <w:t>，</w:t>
      </w:r>
      <w:r w:rsidR="00A02184">
        <w:rPr>
          <w:rFonts w:hint="eastAsia"/>
        </w:rPr>
        <w:t>而是憂法濫傳。關鍵在此法深奧</w:t>
      </w:r>
      <w:r w:rsidR="006B5AF4" w:rsidRPr="00D5550E">
        <w:rPr>
          <w:rFonts w:hint="eastAsia"/>
        </w:rPr>
        <w:t>，</w:t>
      </w:r>
      <w:r w:rsidR="00A02184">
        <w:rPr>
          <w:rFonts w:hint="eastAsia"/>
        </w:rPr>
        <w:t>一般人沒有足夠的境界是不得體會真知的</w:t>
      </w:r>
      <w:r w:rsidR="006B5AF4" w:rsidRPr="00D5550E">
        <w:rPr>
          <w:rFonts w:hint="eastAsia"/>
        </w:rPr>
        <w:t>，</w:t>
      </w:r>
      <w:r w:rsidR="00A02184">
        <w:rPr>
          <w:rFonts w:hint="eastAsia"/>
        </w:rPr>
        <w:t>乍聽之下甚至可能會否定此法</w:t>
      </w:r>
      <w:r w:rsidR="006B5AF4" w:rsidRPr="00D5550E">
        <w:rPr>
          <w:rFonts w:hint="eastAsia"/>
        </w:rPr>
        <w:t>，</w:t>
      </w:r>
      <w:r w:rsidR="00A02184">
        <w:rPr>
          <w:rFonts w:hint="eastAsia"/>
        </w:rPr>
        <w:t>則害其遭謗法之罪。此處</w:t>
      </w:r>
      <w:r w:rsidR="006B5AF4" w:rsidRPr="00D5550E">
        <w:rPr>
          <w:rFonts w:hint="eastAsia"/>
        </w:rPr>
        <w:t>，</w:t>
      </w:r>
      <w:r w:rsidR="00A02184">
        <w:rPr>
          <w:rFonts w:hint="eastAsia"/>
        </w:rPr>
        <w:t>筆者以為此不得傳非其人之旨</w:t>
      </w:r>
      <w:r w:rsidR="006B5AF4" w:rsidRPr="00D5550E">
        <w:rPr>
          <w:rFonts w:hint="eastAsia"/>
        </w:rPr>
        <w:t>，</w:t>
      </w:r>
      <w:r w:rsidR="00A02184">
        <w:rPr>
          <w:rFonts w:hint="eastAsia"/>
        </w:rPr>
        <w:t>重點更應在傳法於下一代的主持者之事而言</w:t>
      </w:r>
      <w:r w:rsidR="006B5AF4" w:rsidRPr="00D5550E">
        <w:rPr>
          <w:rFonts w:hint="eastAsia"/>
        </w:rPr>
        <w:t>，</w:t>
      </w:r>
      <w:r w:rsidR="00A02184">
        <w:rPr>
          <w:rFonts w:hint="eastAsia"/>
        </w:rPr>
        <w:t>法再奧秘</w:t>
      </w:r>
      <w:r w:rsidR="006B5AF4" w:rsidRPr="00D5550E">
        <w:rPr>
          <w:rFonts w:hint="eastAsia"/>
        </w:rPr>
        <w:t>，</w:t>
      </w:r>
      <w:r w:rsidR="00A02184">
        <w:rPr>
          <w:rFonts w:hint="eastAsia"/>
        </w:rPr>
        <w:t>說出之後隨人各自得解</w:t>
      </w:r>
      <w:r w:rsidR="006B5AF4" w:rsidRPr="00D5550E">
        <w:rPr>
          <w:rFonts w:hint="eastAsia"/>
        </w:rPr>
        <w:t>，</w:t>
      </w:r>
      <w:r w:rsidR="00A02184">
        <w:rPr>
          <w:rFonts w:hint="eastAsia"/>
        </w:rPr>
        <w:t>不說則永無可解之人</w:t>
      </w:r>
      <w:r w:rsidR="006B5AF4" w:rsidRPr="00D5550E">
        <w:rPr>
          <w:rFonts w:hint="eastAsia"/>
        </w:rPr>
        <w:t>，</w:t>
      </w:r>
      <w:r w:rsidR="00A02184">
        <w:rPr>
          <w:rFonts w:hint="eastAsia"/>
        </w:rPr>
        <w:t>不說亦不知何人能解</w:t>
      </w:r>
      <w:r w:rsidR="006B5AF4" w:rsidRPr="00D5550E">
        <w:rPr>
          <w:rFonts w:hint="eastAsia"/>
        </w:rPr>
        <w:t>，</w:t>
      </w:r>
      <w:r w:rsidR="00A02184">
        <w:rPr>
          <w:rFonts w:hint="eastAsia"/>
        </w:rPr>
        <w:t>法總是當傳</w:t>
      </w:r>
      <w:r w:rsidR="006B5AF4" w:rsidRPr="00D5550E">
        <w:rPr>
          <w:rFonts w:hint="eastAsia"/>
        </w:rPr>
        <w:t>，</w:t>
      </w:r>
      <w:r w:rsidR="00A02184">
        <w:rPr>
          <w:rFonts w:hint="eastAsia"/>
        </w:rPr>
        <w:t>不可密收而致令斷喪。</w:t>
      </w:r>
      <w:r w:rsidR="00597F94">
        <w:rPr>
          <w:rFonts w:hint="eastAsia"/>
        </w:rPr>
        <w:t>因此重點應不在教授此法</w:t>
      </w:r>
      <w:r w:rsidR="006B5AF4" w:rsidRPr="00D5550E">
        <w:rPr>
          <w:rFonts w:hint="eastAsia"/>
        </w:rPr>
        <w:t>，</w:t>
      </w:r>
      <w:r w:rsidR="00597F94">
        <w:rPr>
          <w:rFonts w:hint="eastAsia"/>
        </w:rPr>
        <w:t>而是主持傳法事業的傳承對象</w:t>
      </w:r>
      <w:r w:rsidR="006B0AD2" w:rsidRPr="00D5550E">
        <w:rPr>
          <w:rFonts w:hint="eastAsia"/>
        </w:rPr>
        <w:t>，</w:t>
      </w:r>
      <w:r w:rsidR="00597F94">
        <w:rPr>
          <w:rFonts w:hint="eastAsia"/>
        </w:rPr>
        <w:t>必須慎擇其人。此人</w:t>
      </w:r>
      <w:r w:rsidR="006B0AD2" w:rsidRPr="00D5550E">
        <w:rPr>
          <w:rFonts w:hint="eastAsia"/>
        </w:rPr>
        <w:t>，</w:t>
      </w:r>
      <w:r w:rsidR="00597F94">
        <w:rPr>
          <w:rFonts w:hint="eastAsia"/>
        </w:rPr>
        <w:t>必是深得佛意</w:t>
      </w:r>
      <w:r>
        <w:rPr>
          <w:rFonts w:hint="eastAsia"/>
        </w:rPr>
        <w:t>、</w:t>
      </w:r>
      <w:r w:rsidR="00597F94">
        <w:rPr>
          <w:rFonts w:hint="eastAsia"/>
        </w:rPr>
        <w:t>不需言傳指授而</w:t>
      </w:r>
      <w:r>
        <w:rPr>
          <w:rFonts w:hint="eastAsia"/>
        </w:rPr>
        <w:t>且</w:t>
      </w:r>
      <w:r w:rsidR="00597F94">
        <w:rPr>
          <w:rFonts w:hint="eastAsia"/>
        </w:rPr>
        <w:t>已達悟境之者。</w:t>
      </w:r>
    </w:p>
    <w:p w:rsidR="006B0AD2" w:rsidRPr="00A02184" w:rsidRDefault="006B0AD2" w:rsidP="00A02184">
      <w:pPr>
        <w:widowControl/>
        <w:spacing w:line="375" w:lineRule="atLeast"/>
        <w:rPr>
          <w:rFonts w:ascii="Arial" w:eastAsia="新細明體" w:hAnsi="Arial" w:cs="Arial"/>
          <w:color w:val="000000"/>
          <w:kern w:val="0"/>
          <w:szCs w:val="24"/>
        </w:rPr>
      </w:pPr>
    </w:p>
    <w:p w:rsidR="00597F94" w:rsidRPr="00597F94" w:rsidRDefault="00EC790D" w:rsidP="00BD219D">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初學坐禪：</w:t>
      </w:r>
    </w:p>
    <w:p w:rsidR="00D6311C" w:rsidRDefault="00D6311C" w:rsidP="00597F94">
      <w:pPr>
        <w:pStyle w:val="ab"/>
        <w:widowControl/>
        <w:spacing w:line="375" w:lineRule="atLeast"/>
        <w:ind w:leftChars="0" w:left="720"/>
        <w:rPr>
          <w:rFonts w:ascii="Arial" w:eastAsia="新細明體" w:hAnsi="Arial" w:cs="Arial"/>
          <w:color w:val="000000"/>
          <w:kern w:val="0"/>
          <w:szCs w:val="24"/>
        </w:rPr>
      </w:pPr>
    </w:p>
    <w:p w:rsidR="00597F94" w:rsidRPr="00D6311C" w:rsidRDefault="00D6311C" w:rsidP="00D6311C">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00597F94" w:rsidRPr="00D6311C">
        <w:rPr>
          <w:rFonts w:ascii="Arial" w:eastAsia="新細明體" w:hAnsi="Arial" w:cs="Arial" w:hint="eastAsia"/>
          <w:color w:val="000000"/>
          <w:kern w:val="0"/>
          <w:szCs w:val="24"/>
        </w:rPr>
        <w:t>道信說明一般坐禪之法：</w:t>
      </w:r>
    </w:p>
    <w:p w:rsidR="00597F94" w:rsidRPr="00D6311C" w:rsidRDefault="00597F94" w:rsidP="00597F94">
      <w:pPr>
        <w:pStyle w:val="ab"/>
        <w:widowControl/>
        <w:spacing w:line="375" w:lineRule="atLeast"/>
        <w:ind w:leftChars="0" w:left="720"/>
        <w:rPr>
          <w:rFonts w:ascii="Arial" w:eastAsia="新細明體" w:hAnsi="Arial" w:cs="Arial"/>
          <w:color w:val="000000"/>
          <w:kern w:val="0"/>
          <w:szCs w:val="24"/>
        </w:rPr>
      </w:pPr>
    </w:p>
    <w:p w:rsidR="00597F94" w:rsidRPr="00D6311C" w:rsidRDefault="00EC790D" w:rsidP="00597F94">
      <w:pPr>
        <w:pStyle w:val="ab"/>
        <w:widowControl/>
        <w:spacing w:line="375" w:lineRule="atLeast"/>
        <w:ind w:leftChars="0" w:left="720"/>
        <w:rPr>
          <w:rFonts w:ascii="標楷體" w:eastAsia="標楷體" w:hAnsi="標楷體" w:cs="Arial"/>
          <w:color w:val="000000"/>
          <w:kern w:val="0"/>
          <w:szCs w:val="24"/>
        </w:rPr>
      </w:pPr>
      <w:r w:rsidRPr="00D6311C">
        <w:rPr>
          <w:rFonts w:ascii="標楷體" w:eastAsia="標楷體" w:hAnsi="標楷體" w:cs="Arial"/>
          <w:color w:val="000000"/>
          <w:kern w:val="0"/>
          <w:szCs w:val="24"/>
        </w:rPr>
        <w:t>若初學坐禪時，於一靜處，直觀身心、四大、五陰、眼耳鼻舌身意及貪嗔癡，若善若惡，若怨若親，若凡若聖，及至一切諸法，應當觀察：「從本以來空寂，不生不滅，平等無二；從本以來無所有，究竟寂滅；從本以來清淨解脫。」不問晝夜，行住坐臥，常作此觀，即知自身猶如水中月，如鏡中像，如熱時炎，如空谷響。若言是有，處處求之不可見；若言是無，了了恆在眼前。諸佛法身，皆亦如是。即知自身從無量劫來，畢竟未曾生；從今已去，亦畢竟無人死。若能常作如是觀者，即是「真實懺悔」，千劫萬劫，極重惡業，即自消滅。唯除疑惑，不能生信，此人不能悟入。若生信，依此行者，無不得入「無生」正理。</w:t>
      </w:r>
    </w:p>
    <w:p w:rsidR="00597F94" w:rsidRDefault="00597F94" w:rsidP="00597F94">
      <w:pPr>
        <w:widowControl/>
        <w:spacing w:line="375" w:lineRule="atLeast"/>
      </w:pPr>
    </w:p>
    <w:p w:rsidR="00884287" w:rsidRDefault="00D6311C" w:rsidP="00597F94">
      <w:pPr>
        <w:widowControl/>
        <w:spacing w:line="375" w:lineRule="atLeast"/>
      </w:pPr>
      <w:r>
        <w:rPr>
          <w:rFonts w:hint="eastAsia"/>
        </w:rPr>
        <w:t xml:space="preserve">　　</w:t>
      </w:r>
      <w:r w:rsidR="00597F94">
        <w:rPr>
          <w:rFonts w:hint="eastAsia"/>
        </w:rPr>
        <w:t>坐禪之時</w:t>
      </w:r>
      <w:r w:rsidR="006B5AF4" w:rsidRPr="00D5550E">
        <w:rPr>
          <w:rFonts w:hint="eastAsia"/>
        </w:rPr>
        <w:t>，</w:t>
      </w:r>
      <w:r w:rsidR="00597F94">
        <w:rPr>
          <w:rFonts w:hint="eastAsia"/>
        </w:rPr>
        <w:t>首先需知</w:t>
      </w:r>
      <w:r w:rsidR="006B0AD2" w:rsidRPr="00D5550E">
        <w:rPr>
          <w:rFonts w:hint="eastAsia"/>
        </w:rPr>
        <w:t>，</w:t>
      </w:r>
      <w:r w:rsidR="00597F94">
        <w:rPr>
          <w:rFonts w:hint="eastAsia"/>
        </w:rPr>
        <w:t>自我之身心</w:t>
      </w:r>
      <w:r w:rsidR="006B0AD2" w:rsidRPr="00D5550E">
        <w:rPr>
          <w:rFonts w:hint="eastAsia"/>
        </w:rPr>
        <w:t>，</w:t>
      </w:r>
      <w:r w:rsidR="00597F94">
        <w:rPr>
          <w:rFonts w:hint="eastAsia"/>
        </w:rPr>
        <w:t>以及一切人生的感受</w:t>
      </w:r>
      <w:r w:rsidR="006B0AD2" w:rsidRPr="00D5550E">
        <w:rPr>
          <w:rFonts w:hint="eastAsia"/>
        </w:rPr>
        <w:t>，</w:t>
      </w:r>
      <w:r w:rsidR="00597F94">
        <w:rPr>
          <w:rFonts w:hint="eastAsia"/>
        </w:rPr>
        <w:t>本來空寂、本來寂滅、本來清淨、一切平等</w:t>
      </w:r>
      <w:r w:rsidR="006B0AD2" w:rsidRPr="00D5550E">
        <w:rPr>
          <w:rFonts w:hint="eastAsia"/>
        </w:rPr>
        <w:t>，</w:t>
      </w:r>
      <w:r w:rsidR="00A919D7">
        <w:rPr>
          <w:rFonts w:hint="eastAsia"/>
        </w:rPr>
        <w:t>行住坐臥常做此觀。所以</w:t>
      </w:r>
      <w:r w:rsidR="006B0AD2" w:rsidRPr="00D5550E">
        <w:rPr>
          <w:rFonts w:hint="eastAsia"/>
        </w:rPr>
        <w:t>，</w:t>
      </w:r>
      <w:r w:rsidR="00A919D7">
        <w:rPr>
          <w:rFonts w:hint="eastAsia"/>
        </w:rPr>
        <w:t>這並不是坐下來打坐的坐禪而已</w:t>
      </w:r>
      <w:r w:rsidR="006B0AD2" w:rsidRPr="00D5550E">
        <w:rPr>
          <w:rFonts w:hint="eastAsia"/>
        </w:rPr>
        <w:t>，</w:t>
      </w:r>
      <w:r w:rsidR="00A919D7">
        <w:rPr>
          <w:rFonts w:hint="eastAsia"/>
        </w:rPr>
        <w:t>而是以禪觀修行的法門</w:t>
      </w:r>
      <w:r w:rsidR="006B0AD2" w:rsidRPr="00D5550E">
        <w:rPr>
          <w:rFonts w:hint="eastAsia"/>
        </w:rPr>
        <w:t>，</w:t>
      </w:r>
      <w:r w:rsidR="00A919D7">
        <w:rPr>
          <w:rFonts w:hint="eastAsia"/>
        </w:rPr>
        <w:t>實際上就是以佛法佛心過智慧生活的方法。不執著於己身</w:t>
      </w:r>
      <w:r w:rsidR="00A919D7" w:rsidRPr="00D5550E">
        <w:rPr>
          <w:rFonts w:hint="eastAsia"/>
        </w:rPr>
        <w:t>，</w:t>
      </w:r>
      <w:r w:rsidR="00A919D7">
        <w:rPr>
          <w:rFonts w:hint="eastAsia"/>
        </w:rPr>
        <w:t>則自我之名聞利養</w:t>
      </w:r>
      <w:r>
        <w:rPr>
          <w:rFonts w:hint="eastAsia"/>
        </w:rPr>
        <w:t>、</w:t>
      </w:r>
      <w:r w:rsidR="00A919D7">
        <w:rPr>
          <w:rFonts w:hint="eastAsia"/>
        </w:rPr>
        <w:t>生死榮辱一切放捨</w:t>
      </w:r>
      <w:r w:rsidR="006B0AD2" w:rsidRPr="00D5550E">
        <w:rPr>
          <w:rFonts w:hint="eastAsia"/>
        </w:rPr>
        <w:t>，</w:t>
      </w:r>
      <w:r w:rsidR="00A919D7">
        <w:rPr>
          <w:rFonts w:hint="eastAsia"/>
        </w:rPr>
        <w:t>這也是懺悔法門</w:t>
      </w:r>
      <w:r w:rsidR="006B0AD2" w:rsidRPr="00D5550E">
        <w:rPr>
          <w:rFonts w:hint="eastAsia"/>
        </w:rPr>
        <w:t>，</w:t>
      </w:r>
      <w:r w:rsidR="00A919D7">
        <w:rPr>
          <w:rFonts w:hint="eastAsia"/>
        </w:rPr>
        <w:t>則千萬劫之惡業即自消滅</w:t>
      </w:r>
      <w:r w:rsidR="005816DF">
        <w:rPr>
          <w:rFonts w:hint="eastAsia"/>
        </w:rPr>
        <w:t>。此處</w:t>
      </w:r>
      <w:r w:rsidR="006B0AD2" w:rsidRPr="00D5550E">
        <w:rPr>
          <w:rFonts w:hint="eastAsia"/>
        </w:rPr>
        <w:t>，</w:t>
      </w:r>
      <w:r w:rsidR="005816DF">
        <w:rPr>
          <w:rFonts w:hint="eastAsia"/>
        </w:rPr>
        <w:t>惡業之消滅需做討論。筆者以為</w:t>
      </w:r>
      <w:r w:rsidR="006B0AD2" w:rsidRPr="00D5550E">
        <w:rPr>
          <w:rFonts w:hint="eastAsia"/>
        </w:rPr>
        <w:t>，</w:t>
      </w:r>
      <w:r w:rsidR="005816DF">
        <w:rPr>
          <w:rFonts w:hint="eastAsia"/>
        </w:rPr>
        <w:t>業力不會消滅</w:t>
      </w:r>
      <w:r w:rsidR="006B0AD2" w:rsidRPr="00D5550E">
        <w:rPr>
          <w:rFonts w:hint="eastAsia"/>
        </w:rPr>
        <w:t>，</w:t>
      </w:r>
      <w:r w:rsidR="005816DF">
        <w:rPr>
          <w:rFonts w:hint="eastAsia"/>
        </w:rPr>
        <w:t>但是主體自身智悟澄清之後</w:t>
      </w:r>
      <w:r w:rsidR="006B0AD2" w:rsidRPr="00D5550E">
        <w:rPr>
          <w:rFonts w:hint="eastAsia"/>
        </w:rPr>
        <w:t>，</w:t>
      </w:r>
      <w:r w:rsidR="005816DF">
        <w:rPr>
          <w:rFonts w:hint="eastAsia"/>
        </w:rPr>
        <w:t>業來承擔</w:t>
      </w:r>
      <w:r w:rsidR="00CE7E27" w:rsidRPr="00D5550E">
        <w:rPr>
          <w:rFonts w:hint="eastAsia"/>
        </w:rPr>
        <w:t>，</w:t>
      </w:r>
      <w:r w:rsidR="005816DF">
        <w:rPr>
          <w:rFonts w:hint="eastAsia"/>
        </w:rPr>
        <w:t>無有抗拒</w:t>
      </w:r>
      <w:r w:rsidR="00CE7E27" w:rsidRPr="00D5550E">
        <w:rPr>
          <w:rFonts w:hint="eastAsia"/>
        </w:rPr>
        <w:t>，</w:t>
      </w:r>
      <w:r w:rsidR="005816DF">
        <w:rPr>
          <w:rFonts w:hint="eastAsia"/>
        </w:rPr>
        <w:t>隨其來去</w:t>
      </w:r>
      <w:r w:rsidR="00CE7E27" w:rsidRPr="00D5550E">
        <w:rPr>
          <w:rFonts w:hint="eastAsia"/>
        </w:rPr>
        <w:t>，</w:t>
      </w:r>
      <w:r w:rsidR="005816DF">
        <w:rPr>
          <w:rFonts w:hint="eastAsia"/>
        </w:rPr>
        <w:t>自由自在</w:t>
      </w:r>
      <w:r w:rsidR="006B0AD2" w:rsidRPr="00D5550E">
        <w:rPr>
          <w:rFonts w:hint="eastAsia"/>
        </w:rPr>
        <w:t>，</w:t>
      </w:r>
      <w:r w:rsidR="00884287">
        <w:rPr>
          <w:rFonts w:hint="eastAsia"/>
        </w:rPr>
        <w:t>以此謂之消滅。此法</w:t>
      </w:r>
      <w:r w:rsidR="006B0AD2" w:rsidRPr="00D5550E">
        <w:rPr>
          <w:rFonts w:hint="eastAsia"/>
        </w:rPr>
        <w:t>，</w:t>
      </w:r>
      <w:r w:rsidR="00884287">
        <w:rPr>
          <w:rFonts w:hint="eastAsia"/>
        </w:rPr>
        <w:t>無惑而信者得益</w:t>
      </w:r>
      <w:r w:rsidR="006B0AD2" w:rsidRPr="00D5550E">
        <w:rPr>
          <w:rFonts w:hint="eastAsia"/>
        </w:rPr>
        <w:t>，</w:t>
      </w:r>
      <w:r w:rsidR="00884287">
        <w:rPr>
          <w:rFonts w:hint="eastAsia"/>
        </w:rPr>
        <w:t>不信者不能得益。若生信</w:t>
      </w:r>
      <w:r w:rsidR="006B0AD2" w:rsidRPr="00D5550E">
        <w:rPr>
          <w:rFonts w:hint="eastAsia"/>
        </w:rPr>
        <w:t>，</w:t>
      </w:r>
      <w:r w:rsidR="00884287">
        <w:rPr>
          <w:rFonts w:hint="eastAsia"/>
        </w:rPr>
        <w:t>能得無生正理</w:t>
      </w:r>
      <w:r w:rsidR="006B0AD2" w:rsidRPr="00D5550E">
        <w:rPr>
          <w:rFonts w:hint="eastAsia"/>
        </w:rPr>
        <w:t>，</w:t>
      </w:r>
      <w:r w:rsidR="00884287">
        <w:rPr>
          <w:rFonts w:hint="eastAsia"/>
        </w:rPr>
        <w:t>無生者</w:t>
      </w:r>
      <w:r w:rsidR="006B0AD2" w:rsidRPr="00D5550E">
        <w:rPr>
          <w:rFonts w:hint="eastAsia"/>
        </w:rPr>
        <w:t>，</w:t>
      </w:r>
      <w:r w:rsidR="00884287">
        <w:rPr>
          <w:rFonts w:hint="eastAsia"/>
        </w:rPr>
        <w:t>無生其心之大般若智者</w:t>
      </w:r>
      <w:r w:rsidR="006B0AD2" w:rsidRPr="00D5550E">
        <w:rPr>
          <w:rFonts w:hint="eastAsia"/>
        </w:rPr>
        <w:t>，</w:t>
      </w:r>
      <w:r w:rsidR="00884287">
        <w:rPr>
          <w:rFonts w:hint="eastAsia"/>
        </w:rPr>
        <w:t>無生一切我執法執妄念之</w:t>
      </w:r>
      <w:r w:rsidR="00713A28">
        <w:rPr>
          <w:rFonts w:hint="eastAsia"/>
        </w:rPr>
        <w:t>無</w:t>
      </w:r>
      <w:r w:rsidR="00884287">
        <w:rPr>
          <w:rFonts w:hint="eastAsia"/>
        </w:rPr>
        <w:t>生者。</w:t>
      </w:r>
    </w:p>
    <w:p w:rsidR="002D156C" w:rsidRPr="00597F94" w:rsidRDefault="002D156C" w:rsidP="00597F94">
      <w:pPr>
        <w:widowControl/>
        <w:spacing w:line="375" w:lineRule="atLeast"/>
        <w:rPr>
          <w:rFonts w:ascii="Arial" w:eastAsia="新細明體" w:hAnsi="Arial" w:cs="Arial"/>
          <w:color w:val="000000"/>
          <w:kern w:val="0"/>
          <w:szCs w:val="24"/>
        </w:rPr>
      </w:pPr>
    </w:p>
    <w:p w:rsidR="00884287" w:rsidRDefault="00EC790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ascii="Arial" w:eastAsia="新細明體" w:hAnsi="Arial" w:cs="Arial" w:hint="eastAsia"/>
          <w:color w:val="000000"/>
          <w:kern w:val="0"/>
          <w:szCs w:val="24"/>
        </w:rPr>
        <w:t>住心解脫：</w:t>
      </w:r>
      <w:r w:rsidRPr="00CE567B">
        <w:rPr>
          <w:rFonts w:ascii="Arial" w:eastAsia="新細明體" w:hAnsi="Arial" w:cs="Arial"/>
          <w:color w:val="000000"/>
          <w:kern w:val="0"/>
          <w:szCs w:val="24"/>
        </w:rPr>
        <w:t xml:space="preserve">　　</w:t>
      </w:r>
    </w:p>
    <w:p w:rsidR="00884287" w:rsidRDefault="00884287" w:rsidP="00884287">
      <w:pPr>
        <w:pStyle w:val="ab"/>
        <w:widowControl/>
        <w:spacing w:line="375" w:lineRule="atLeast"/>
        <w:ind w:leftChars="0" w:left="720"/>
        <w:rPr>
          <w:rFonts w:ascii="Arial" w:eastAsia="新細明體" w:hAnsi="Arial" w:cs="Arial"/>
          <w:color w:val="000000"/>
          <w:kern w:val="0"/>
          <w:szCs w:val="24"/>
        </w:rPr>
      </w:pPr>
    </w:p>
    <w:p w:rsidR="00884287" w:rsidRDefault="00884287" w:rsidP="00884287">
      <w:pPr>
        <w:widowControl/>
        <w:spacing w:line="375" w:lineRule="atLeast"/>
      </w:pPr>
      <w:r>
        <w:rPr>
          <w:rFonts w:ascii="Arial" w:eastAsia="新細明體" w:hAnsi="Arial" w:cs="Arial" w:hint="eastAsia"/>
          <w:color w:val="000000"/>
          <w:kern w:val="0"/>
          <w:szCs w:val="24"/>
        </w:rPr>
        <w:t xml:space="preserve">　　</w:t>
      </w:r>
      <w:r w:rsidRPr="00884287">
        <w:rPr>
          <w:rFonts w:ascii="Arial" w:eastAsia="新細明體" w:hAnsi="Arial" w:cs="Arial" w:hint="eastAsia"/>
          <w:color w:val="000000"/>
          <w:kern w:val="0"/>
          <w:szCs w:val="24"/>
        </w:rPr>
        <w:t>前此坐禪之法</w:t>
      </w:r>
      <w:r w:rsidRPr="00D5550E">
        <w:rPr>
          <w:rFonts w:hint="eastAsia"/>
        </w:rPr>
        <w:t>，</w:t>
      </w:r>
      <w:r>
        <w:rPr>
          <w:rFonts w:hint="eastAsia"/>
        </w:rPr>
        <w:t>需有持續不亂之功</w:t>
      </w:r>
      <w:r w:rsidRPr="00D5550E">
        <w:rPr>
          <w:rFonts w:hint="eastAsia"/>
        </w:rPr>
        <w:t>，</w:t>
      </w:r>
      <w:r>
        <w:rPr>
          <w:rFonts w:hint="eastAsia"/>
        </w:rPr>
        <w:t>道信對於一旦心生異念時該如何處理進行討論：</w:t>
      </w:r>
    </w:p>
    <w:p w:rsidR="00884287" w:rsidRPr="00884287" w:rsidRDefault="00884287" w:rsidP="00884287">
      <w:pPr>
        <w:pStyle w:val="ab"/>
        <w:widowControl/>
        <w:spacing w:line="375" w:lineRule="atLeast"/>
        <w:ind w:leftChars="0" w:left="720"/>
        <w:rPr>
          <w:rFonts w:ascii="Arial" w:eastAsia="新細明體" w:hAnsi="Arial" w:cs="Arial"/>
          <w:color w:val="000000"/>
          <w:kern w:val="0"/>
          <w:szCs w:val="24"/>
        </w:rPr>
      </w:pPr>
    </w:p>
    <w:p w:rsidR="00884287" w:rsidRPr="00D6311C" w:rsidRDefault="00EC790D" w:rsidP="00884287">
      <w:pPr>
        <w:pStyle w:val="ab"/>
        <w:widowControl/>
        <w:spacing w:line="375" w:lineRule="atLeast"/>
        <w:ind w:leftChars="0" w:left="720"/>
        <w:rPr>
          <w:rFonts w:ascii="標楷體" w:eastAsia="標楷體" w:hAnsi="標楷體" w:cs="Arial"/>
          <w:color w:val="000000"/>
          <w:kern w:val="0"/>
          <w:szCs w:val="24"/>
        </w:rPr>
      </w:pPr>
      <w:r w:rsidRPr="00D6311C">
        <w:rPr>
          <w:rFonts w:ascii="標楷體" w:eastAsia="標楷體" w:hAnsi="標楷體" w:cs="Arial"/>
          <w:color w:val="000000"/>
          <w:kern w:val="0"/>
          <w:szCs w:val="24"/>
        </w:rPr>
        <w:t>復次，若心緣異境，覺起時，即觀起處畢竟不起。此心緣生時，不從十方來，去亦無所至。常觀「攀緣」，覺觀妄識、思想、雜念，亂心不起，即得「粗住」。若得住心，更無緣慮，隨分寂定，亦得隨分息諸煩惱畢，故不造新業，名為「解脫」。若心結煩熱，悶亂昏沉，亦即且自散適，徐徐安置，令其得便，心自安淨。唯須猛利，如救頭燃，不得懈怠。努力！努</w:t>
      </w:r>
      <w:r w:rsidR="00BD219D" w:rsidRPr="00D6311C">
        <w:rPr>
          <w:rFonts w:ascii="標楷體" w:eastAsia="標楷體" w:hAnsi="標楷體" w:cs="Arial"/>
          <w:color w:val="000000"/>
          <w:kern w:val="0"/>
          <w:szCs w:val="24"/>
        </w:rPr>
        <w:t>力！</w:t>
      </w:r>
    </w:p>
    <w:p w:rsidR="00884287" w:rsidRDefault="00884287" w:rsidP="00884287">
      <w:pPr>
        <w:widowControl/>
        <w:spacing w:line="375" w:lineRule="atLeast"/>
      </w:pPr>
    </w:p>
    <w:p w:rsidR="00EE2415" w:rsidRDefault="00D6311C" w:rsidP="00884287">
      <w:pPr>
        <w:widowControl/>
        <w:spacing w:line="375" w:lineRule="atLeast"/>
      </w:pPr>
      <w:r>
        <w:rPr>
          <w:rFonts w:hint="eastAsia"/>
        </w:rPr>
        <w:t xml:space="preserve">　　</w:t>
      </w:r>
      <w:r w:rsidR="00713A28">
        <w:rPr>
          <w:rFonts w:hint="eastAsia"/>
        </w:rPr>
        <w:t>行淨心禪法時</w:t>
      </w:r>
      <w:r w:rsidR="006B0AD2" w:rsidRPr="00D5550E">
        <w:rPr>
          <w:rFonts w:hint="eastAsia"/>
        </w:rPr>
        <w:t>，</w:t>
      </w:r>
      <w:r w:rsidR="00713A28">
        <w:rPr>
          <w:rFonts w:hint="eastAsia"/>
        </w:rPr>
        <w:t>不意雜念復起</w:t>
      </w:r>
      <w:r w:rsidR="006B0AD2" w:rsidRPr="00D5550E">
        <w:rPr>
          <w:rFonts w:hint="eastAsia"/>
        </w:rPr>
        <w:t>，</w:t>
      </w:r>
      <w:r w:rsidR="00713A28">
        <w:rPr>
          <w:rFonts w:hint="eastAsia"/>
        </w:rPr>
        <w:t>自心察覺</w:t>
      </w:r>
      <w:r w:rsidR="006B0AD2" w:rsidRPr="00D5550E">
        <w:rPr>
          <w:rFonts w:hint="eastAsia"/>
        </w:rPr>
        <w:t>，</w:t>
      </w:r>
      <w:r w:rsidR="00713A28">
        <w:rPr>
          <w:rFonts w:hint="eastAsia"/>
        </w:rPr>
        <w:t>一開始就看管住此雜念</w:t>
      </w:r>
      <w:r w:rsidR="006B0AD2" w:rsidRPr="00D5550E">
        <w:rPr>
          <w:rFonts w:hint="eastAsia"/>
        </w:rPr>
        <w:t>，</w:t>
      </w:r>
      <w:r w:rsidR="00713A28">
        <w:rPr>
          <w:rFonts w:hint="eastAsia"/>
        </w:rPr>
        <w:t>不再繼續攀緣它</w:t>
      </w:r>
      <w:r w:rsidR="006B0AD2" w:rsidRPr="00D5550E">
        <w:rPr>
          <w:rFonts w:hint="eastAsia"/>
        </w:rPr>
        <w:t>，</w:t>
      </w:r>
      <w:r w:rsidR="00713A28">
        <w:rPr>
          <w:rFonts w:hint="eastAsia"/>
        </w:rPr>
        <w:t>使其無來無去</w:t>
      </w:r>
      <w:r w:rsidR="006B0AD2" w:rsidRPr="00D5550E">
        <w:rPr>
          <w:rFonts w:hint="eastAsia"/>
        </w:rPr>
        <w:t>，</w:t>
      </w:r>
      <w:r w:rsidR="00713A28">
        <w:rPr>
          <w:rFonts w:hint="eastAsia"/>
        </w:rPr>
        <w:t>不再為亂己心</w:t>
      </w:r>
      <w:r w:rsidR="006B0AD2" w:rsidRPr="00D5550E">
        <w:rPr>
          <w:rFonts w:hint="eastAsia"/>
        </w:rPr>
        <w:t>，</w:t>
      </w:r>
      <w:r w:rsidR="00713A28">
        <w:rPr>
          <w:rFonts w:hint="eastAsia"/>
        </w:rPr>
        <w:t>這就達到粗住。能住於此</w:t>
      </w:r>
      <w:r w:rsidR="006B0AD2" w:rsidRPr="00D5550E">
        <w:rPr>
          <w:rFonts w:hint="eastAsia"/>
        </w:rPr>
        <w:t>，</w:t>
      </w:r>
      <w:r w:rsidR="00713A28">
        <w:rPr>
          <w:rFonts w:hint="eastAsia"/>
        </w:rPr>
        <w:t>隨所起念而寂滅之</w:t>
      </w:r>
      <w:r w:rsidR="006B0AD2" w:rsidRPr="00D5550E">
        <w:rPr>
          <w:rFonts w:hint="eastAsia"/>
        </w:rPr>
        <w:t>，</w:t>
      </w:r>
      <w:r w:rsidR="00713A28">
        <w:rPr>
          <w:rFonts w:hint="eastAsia"/>
        </w:rPr>
        <w:t>如此亦隨所現事而惜其煩惱</w:t>
      </w:r>
      <w:r w:rsidR="006B0AD2" w:rsidRPr="00D5550E">
        <w:rPr>
          <w:rFonts w:hint="eastAsia"/>
        </w:rPr>
        <w:t>，</w:t>
      </w:r>
      <w:r w:rsidR="00713A28">
        <w:rPr>
          <w:rFonts w:hint="eastAsia"/>
        </w:rPr>
        <w:t>遂不造新業。就是說</w:t>
      </w:r>
      <w:r w:rsidR="006B0AD2" w:rsidRPr="00D5550E">
        <w:rPr>
          <w:rFonts w:hint="eastAsia"/>
        </w:rPr>
        <w:t>，</w:t>
      </w:r>
      <w:r w:rsidR="00713A28">
        <w:rPr>
          <w:rFonts w:hint="eastAsia"/>
        </w:rPr>
        <w:t>初學者自己心中還有社會應對種種外緣會隨時於心中興起</w:t>
      </w:r>
      <w:r w:rsidR="006B0AD2" w:rsidRPr="00D5550E">
        <w:rPr>
          <w:rFonts w:hint="eastAsia"/>
        </w:rPr>
        <w:t>，</w:t>
      </w:r>
      <w:r w:rsidR="00484848">
        <w:rPr>
          <w:rFonts w:hint="eastAsia"/>
        </w:rPr>
        <w:t>若跟著想下去</w:t>
      </w:r>
      <w:r w:rsidR="006B0AD2" w:rsidRPr="00D5550E">
        <w:rPr>
          <w:rFonts w:hint="eastAsia"/>
        </w:rPr>
        <w:t>，</w:t>
      </w:r>
      <w:r w:rsidR="00484848">
        <w:rPr>
          <w:rFonts w:hint="eastAsia"/>
        </w:rPr>
        <w:t>心中會起煩惱</w:t>
      </w:r>
      <w:r w:rsidR="006B0AD2" w:rsidRPr="00D5550E">
        <w:rPr>
          <w:rFonts w:hint="eastAsia"/>
        </w:rPr>
        <w:t>，</w:t>
      </w:r>
      <w:r w:rsidR="00484848">
        <w:rPr>
          <w:rFonts w:hint="eastAsia"/>
        </w:rPr>
        <w:t>像</w:t>
      </w:r>
      <w:r>
        <w:rPr>
          <w:rFonts w:hint="eastAsia"/>
        </w:rPr>
        <w:t>是非</w:t>
      </w:r>
      <w:r w:rsidR="00484848">
        <w:rPr>
          <w:rFonts w:hint="eastAsia"/>
        </w:rPr>
        <w:t>要去做甚麼</w:t>
      </w:r>
      <w:r>
        <w:rPr>
          <w:rFonts w:hint="eastAsia"/>
        </w:rPr>
        <w:t>不可</w:t>
      </w:r>
      <w:r w:rsidR="006B0AD2" w:rsidRPr="00D5550E">
        <w:rPr>
          <w:rFonts w:hint="eastAsia"/>
        </w:rPr>
        <w:t>，</w:t>
      </w:r>
      <w:r w:rsidR="00484848">
        <w:rPr>
          <w:rFonts w:hint="eastAsia"/>
        </w:rPr>
        <w:t>而當人們沒有</w:t>
      </w:r>
      <w:r>
        <w:rPr>
          <w:rFonts w:hint="eastAsia"/>
        </w:rPr>
        <w:t>足夠</w:t>
      </w:r>
      <w:r w:rsidR="00484848">
        <w:rPr>
          <w:rFonts w:hint="eastAsia"/>
        </w:rPr>
        <w:t>智慧的時候</w:t>
      </w:r>
      <w:r w:rsidR="006B0AD2" w:rsidRPr="00D5550E">
        <w:rPr>
          <w:rFonts w:hint="eastAsia"/>
        </w:rPr>
        <w:t>，</w:t>
      </w:r>
      <w:r w:rsidR="00484848">
        <w:rPr>
          <w:rFonts w:hint="eastAsia"/>
        </w:rPr>
        <w:t>想做的事多半是好勝傷人</w:t>
      </w:r>
      <w:r>
        <w:rPr>
          <w:rFonts w:hint="eastAsia"/>
        </w:rPr>
        <w:t>、</w:t>
      </w:r>
      <w:r w:rsidR="00484848">
        <w:rPr>
          <w:rFonts w:hint="eastAsia"/>
        </w:rPr>
        <w:t>傲慢傷己</w:t>
      </w:r>
      <w:r>
        <w:rPr>
          <w:rFonts w:hint="eastAsia"/>
        </w:rPr>
        <w:t>之事</w:t>
      </w:r>
      <w:r w:rsidR="006B0AD2" w:rsidRPr="00D5550E">
        <w:rPr>
          <w:rFonts w:hint="eastAsia"/>
        </w:rPr>
        <w:t>，</w:t>
      </w:r>
      <w:r w:rsidR="00484848">
        <w:rPr>
          <w:rFonts w:hint="eastAsia"/>
        </w:rPr>
        <w:t>或自慚退縮</w:t>
      </w:r>
      <w:r>
        <w:rPr>
          <w:rFonts w:hint="eastAsia"/>
        </w:rPr>
        <w:t>、</w:t>
      </w:r>
      <w:r w:rsidR="00484848">
        <w:rPr>
          <w:rFonts w:hint="eastAsia"/>
        </w:rPr>
        <w:t>懶惰放棄</w:t>
      </w:r>
      <w:r>
        <w:rPr>
          <w:rFonts w:hint="eastAsia"/>
        </w:rPr>
        <w:t>之舉</w:t>
      </w:r>
      <w:r w:rsidR="006B0AD2" w:rsidRPr="00D5550E">
        <w:rPr>
          <w:rFonts w:hint="eastAsia"/>
        </w:rPr>
        <w:t>，</w:t>
      </w:r>
      <w:r w:rsidR="00484848">
        <w:rPr>
          <w:rFonts w:hint="eastAsia"/>
        </w:rPr>
        <w:t>那就又回到沒有在禪修的人的日常生活中了</w:t>
      </w:r>
      <w:r w:rsidR="006B0AD2" w:rsidRPr="00D5550E">
        <w:rPr>
          <w:rFonts w:hint="eastAsia"/>
        </w:rPr>
        <w:t>，</w:t>
      </w:r>
      <w:r w:rsidR="00484848">
        <w:rPr>
          <w:rFonts w:hint="eastAsia"/>
        </w:rPr>
        <w:t>因此</w:t>
      </w:r>
      <w:r w:rsidR="006B0AD2" w:rsidRPr="00D5550E">
        <w:rPr>
          <w:rFonts w:hint="eastAsia"/>
        </w:rPr>
        <w:t>，</w:t>
      </w:r>
      <w:r w:rsidR="00484848">
        <w:rPr>
          <w:rFonts w:hint="eastAsia"/>
        </w:rPr>
        <w:t>禪修之時</w:t>
      </w:r>
      <w:r w:rsidR="006B0AD2" w:rsidRPr="00D5550E">
        <w:rPr>
          <w:rFonts w:hint="eastAsia"/>
        </w:rPr>
        <w:t>，</w:t>
      </w:r>
      <w:r w:rsidR="00484848">
        <w:rPr>
          <w:rFonts w:hint="eastAsia"/>
        </w:rPr>
        <w:t>就是對於自己身心諸事要有寂滅空無的認知</w:t>
      </w:r>
      <w:r w:rsidR="006B0AD2" w:rsidRPr="00D5550E">
        <w:rPr>
          <w:rFonts w:hint="eastAsia"/>
        </w:rPr>
        <w:t>，</w:t>
      </w:r>
      <w:r w:rsidR="00484848">
        <w:rPr>
          <w:rFonts w:hint="eastAsia"/>
        </w:rPr>
        <w:t>對於過往諸事升上心頭時要有住止不繼續著想的處置。做到這樣</w:t>
      </w:r>
      <w:r w:rsidR="006B0AD2" w:rsidRPr="00D5550E">
        <w:rPr>
          <w:rFonts w:hint="eastAsia"/>
        </w:rPr>
        <w:t>，</w:t>
      </w:r>
      <w:r w:rsidR="00484848">
        <w:rPr>
          <w:rFonts w:hint="eastAsia"/>
        </w:rPr>
        <w:t>就是得到解脫之法了。此法若一時不得力</w:t>
      </w:r>
      <w:r w:rsidR="006B0AD2" w:rsidRPr="00D5550E">
        <w:rPr>
          <w:rFonts w:hint="eastAsia"/>
        </w:rPr>
        <w:t>，</w:t>
      </w:r>
      <w:r w:rsidR="00484848">
        <w:rPr>
          <w:rFonts w:hint="eastAsia"/>
        </w:rPr>
        <w:t>反而更是想起人生種不得意之事而心頭煩悶</w:t>
      </w:r>
      <w:r w:rsidR="006B0AD2" w:rsidRPr="00D5550E">
        <w:rPr>
          <w:rFonts w:hint="eastAsia"/>
        </w:rPr>
        <w:t>，</w:t>
      </w:r>
      <w:r w:rsidR="00484848">
        <w:rPr>
          <w:rFonts w:hint="eastAsia"/>
        </w:rPr>
        <w:t>那就暫時放輕鬆一些</w:t>
      </w:r>
      <w:r w:rsidR="006B0AD2" w:rsidRPr="00D5550E">
        <w:rPr>
          <w:rFonts w:hint="eastAsia"/>
        </w:rPr>
        <w:t>，</w:t>
      </w:r>
      <w:r w:rsidR="00484848">
        <w:rPr>
          <w:rFonts w:hint="eastAsia"/>
        </w:rPr>
        <w:t>不要刻意對治</w:t>
      </w:r>
      <w:r w:rsidR="006B0AD2" w:rsidRPr="00D5550E">
        <w:rPr>
          <w:rFonts w:hint="eastAsia"/>
        </w:rPr>
        <w:t>，</w:t>
      </w:r>
      <w:r w:rsidR="00484848">
        <w:rPr>
          <w:rFonts w:hint="eastAsia"/>
        </w:rPr>
        <w:t>暫做它事</w:t>
      </w:r>
      <w:r w:rsidR="006B0AD2" w:rsidRPr="00D5550E">
        <w:rPr>
          <w:rFonts w:hint="eastAsia"/>
        </w:rPr>
        <w:t>，</w:t>
      </w:r>
      <w:r w:rsidR="00484848">
        <w:rPr>
          <w:rFonts w:hint="eastAsia"/>
        </w:rPr>
        <w:t>則煩心自除</w:t>
      </w:r>
      <w:r w:rsidR="006B0AD2" w:rsidRPr="00D5550E">
        <w:rPr>
          <w:rFonts w:hint="eastAsia"/>
        </w:rPr>
        <w:t>，</w:t>
      </w:r>
      <w:r w:rsidR="00484848">
        <w:rPr>
          <w:rFonts w:hint="eastAsia"/>
        </w:rPr>
        <w:t>復得淨心。</w:t>
      </w:r>
      <w:r w:rsidR="00EE2415">
        <w:rPr>
          <w:rFonts w:hint="eastAsia"/>
        </w:rPr>
        <w:t>總之</w:t>
      </w:r>
      <w:r w:rsidR="006B0AD2" w:rsidRPr="00D5550E">
        <w:rPr>
          <w:rFonts w:hint="eastAsia"/>
        </w:rPr>
        <w:t>，</w:t>
      </w:r>
      <w:r w:rsidR="00EE2415">
        <w:rPr>
          <w:rFonts w:hint="eastAsia"/>
        </w:rPr>
        <w:t>此法之使用</w:t>
      </w:r>
      <w:r w:rsidR="006B0AD2" w:rsidRPr="00D5550E">
        <w:rPr>
          <w:rFonts w:hint="eastAsia"/>
        </w:rPr>
        <w:t>，</w:t>
      </w:r>
      <w:r w:rsidR="00EE2415">
        <w:rPr>
          <w:rFonts w:hint="eastAsia"/>
        </w:rPr>
        <w:t>仍以猛利為原則</w:t>
      </w:r>
      <w:r w:rsidR="006B0AD2" w:rsidRPr="00D5550E">
        <w:rPr>
          <w:rFonts w:hint="eastAsia"/>
        </w:rPr>
        <w:t>，</w:t>
      </w:r>
      <w:r w:rsidR="00EE2415">
        <w:rPr>
          <w:rFonts w:hint="eastAsia"/>
        </w:rPr>
        <w:t>如救頭燃</w:t>
      </w:r>
      <w:r w:rsidR="006B0AD2" w:rsidRPr="00D5550E">
        <w:rPr>
          <w:rFonts w:hint="eastAsia"/>
        </w:rPr>
        <w:t>，</w:t>
      </w:r>
      <w:r w:rsidR="00EE2415">
        <w:rPr>
          <w:rFonts w:hint="eastAsia"/>
        </w:rPr>
        <w:t>片刻不能懈怠。一旦矢志學禪</w:t>
      </w:r>
      <w:r w:rsidR="006B0AD2" w:rsidRPr="00D5550E">
        <w:rPr>
          <w:rFonts w:hint="eastAsia"/>
        </w:rPr>
        <w:t>，</w:t>
      </w:r>
      <w:r w:rsidR="00EE2415">
        <w:rPr>
          <w:rFonts w:hint="eastAsia"/>
        </w:rPr>
        <w:t>就是從今往後任何時空都在淨心境界中。道信苦口婆心</w:t>
      </w:r>
      <w:r w:rsidR="00EE2415" w:rsidRPr="00D5550E">
        <w:rPr>
          <w:rFonts w:hint="eastAsia"/>
        </w:rPr>
        <w:t>，</w:t>
      </w:r>
      <w:r w:rsidR="00EE2415">
        <w:rPr>
          <w:rFonts w:hint="eastAsia"/>
        </w:rPr>
        <w:t>努力努力。</w:t>
      </w:r>
    </w:p>
    <w:p w:rsidR="002D156C" w:rsidRPr="002D156C" w:rsidRDefault="002D156C" w:rsidP="00884287">
      <w:pPr>
        <w:widowControl/>
        <w:spacing w:line="375" w:lineRule="atLeast"/>
        <w:rPr>
          <w:rFonts w:ascii="Arial" w:eastAsia="新細明體" w:hAnsi="Arial" w:cs="Arial"/>
          <w:color w:val="000000"/>
          <w:kern w:val="0"/>
          <w:szCs w:val="24"/>
        </w:rPr>
      </w:pPr>
    </w:p>
    <w:p w:rsidR="00EE2415" w:rsidRDefault="00EC790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ascii="Arial" w:eastAsia="新細明體" w:hAnsi="Arial" w:cs="Arial" w:hint="eastAsia"/>
          <w:color w:val="000000"/>
          <w:kern w:val="0"/>
          <w:szCs w:val="24"/>
        </w:rPr>
        <w:t>初學坐禪看心：</w:t>
      </w:r>
      <w:r w:rsidRPr="00CE567B">
        <w:rPr>
          <w:rFonts w:ascii="Arial" w:eastAsia="新細明體" w:hAnsi="Arial" w:cs="Arial"/>
          <w:color w:val="000000"/>
          <w:kern w:val="0"/>
          <w:szCs w:val="24"/>
        </w:rPr>
        <w:t xml:space="preserve">　　</w:t>
      </w:r>
    </w:p>
    <w:p w:rsidR="00EE2415" w:rsidRDefault="00EE2415" w:rsidP="00EE2415">
      <w:pPr>
        <w:widowControl/>
        <w:spacing w:line="375" w:lineRule="atLeast"/>
        <w:rPr>
          <w:rFonts w:ascii="Arial" w:eastAsia="新細明體" w:hAnsi="Arial" w:cs="Arial"/>
          <w:color w:val="000000"/>
          <w:kern w:val="0"/>
          <w:szCs w:val="24"/>
        </w:rPr>
      </w:pPr>
    </w:p>
    <w:p w:rsidR="00EE2415" w:rsidRDefault="00D6311C" w:rsidP="00EE2415">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00EE2415">
        <w:rPr>
          <w:rFonts w:ascii="Arial" w:eastAsia="新細明體" w:hAnsi="Arial" w:cs="Arial" w:hint="eastAsia"/>
          <w:color w:val="000000"/>
          <w:kern w:val="0"/>
          <w:szCs w:val="24"/>
        </w:rPr>
        <w:t>道信正式談打坐意義的坐禪要點：</w:t>
      </w:r>
    </w:p>
    <w:p w:rsidR="00EE2415" w:rsidRDefault="00EE2415" w:rsidP="00EE2415">
      <w:pPr>
        <w:widowControl/>
        <w:spacing w:line="375" w:lineRule="atLeast"/>
        <w:rPr>
          <w:rFonts w:ascii="Arial" w:eastAsia="新細明體" w:hAnsi="Arial" w:cs="Arial"/>
          <w:color w:val="000000"/>
          <w:kern w:val="0"/>
          <w:szCs w:val="24"/>
        </w:rPr>
      </w:pPr>
    </w:p>
    <w:p w:rsidR="00EE2415" w:rsidRPr="008B0404" w:rsidRDefault="00EC790D" w:rsidP="008B0404">
      <w:pPr>
        <w:widowControl/>
        <w:spacing w:line="375" w:lineRule="atLeast"/>
        <w:ind w:leftChars="300" w:left="720"/>
        <w:rPr>
          <w:rFonts w:ascii="標楷體" w:eastAsia="標楷體" w:hAnsi="標楷體" w:cs="Arial"/>
          <w:color w:val="000000"/>
          <w:kern w:val="0"/>
          <w:szCs w:val="24"/>
        </w:rPr>
      </w:pPr>
      <w:r w:rsidRPr="008B0404">
        <w:rPr>
          <w:rFonts w:ascii="標楷體" w:eastAsia="標楷體" w:hAnsi="標楷體" w:cs="Arial"/>
          <w:color w:val="000000"/>
          <w:kern w:val="0"/>
          <w:szCs w:val="24"/>
        </w:rPr>
        <w:t>初學坐禪看心，獨坐一處，先端身正坐，寬衣解帶，放身縱體，自按摩七八番，令腹中嗌氣出盡，即滔然得性清虛恬淨，身心調適然。能安心神，則窈窈冥冥，氣息清冷，徐徐斂心，神道清利，心地明淨。觀察分明，內外空淨，即心性寂滅；如其寂滅，則「聖心」顯矣。「性」雖無形，志節恆在，然幽靈不竭，常存朗然，是名「佛性」。見「佛性」者，永離生死，名「出世人」。是故《維摩經》云：「豁然還得本心。」信其言也。悟「佛性」者，是名「菩薩人」，亦名「悟道人」，亦名「識理人」，亦名「達士」，亦名「得性人」。是故經云：「一句染神，歷劫不朽。」初學者前方便也，故知彼道有方便，此聖心之所會。</w:t>
      </w:r>
    </w:p>
    <w:p w:rsidR="00EE2415" w:rsidRDefault="00EE2415" w:rsidP="00EE2415">
      <w:pPr>
        <w:widowControl/>
        <w:spacing w:line="375" w:lineRule="atLeast"/>
      </w:pPr>
    </w:p>
    <w:p w:rsidR="009D2C11" w:rsidRDefault="008B0404" w:rsidP="00EE2415">
      <w:pPr>
        <w:widowControl/>
        <w:spacing w:line="375" w:lineRule="atLeast"/>
      </w:pPr>
      <w:r>
        <w:rPr>
          <w:rFonts w:hint="eastAsia"/>
        </w:rPr>
        <w:t xml:space="preserve">　　</w:t>
      </w:r>
      <w:r w:rsidR="0085309C">
        <w:rPr>
          <w:rFonts w:hint="eastAsia"/>
        </w:rPr>
        <w:t>此處談打坐</w:t>
      </w:r>
      <w:r w:rsidR="006B5AF4" w:rsidRPr="00D5550E">
        <w:rPr>
          <w:rFonts w:hint="eastAsia"/>
        </w:rPr>
        <w:t>，</w:t>
      </w:r>
      <w:r w:rsidR="0085309C">
        <w:rPr>
          <w:rFonts w:hint="eastAsia"/>
        </w:rPr>
        <w:t>一般要點皆同</w:t>
      </w:r>
      <w:r w:rsidR="006B5AF4" w:rsidRPr="00D5550E">
        <w:rPr>
          <w:rFonts w:hint="eastAsia"/>
        </w:rPr>
        <w:t>，</w:t>
      </w:r>
      <w:r w:rsidR="0085309C">
        <w:rPr>
          <w:rFonts w:hint="eastAsia"/>
        </w:rPr>
        <w:t>特別處在於按摩自己</w:t>
      </w:r>
      <w:r>
        <w:rPr>
          <w:rFonts w:hint="eastAsia"/>
        </w:rPr>
        <w:t>，</w:t>
      </w:r>
      <w:r w:rsidR="0085309C">
        <w:rPr>
          <w:rFonts w:hint="eastAsia"/>
        </w:rPr>
        <w:t>使濁氣溢出</w:t>
      </w:r>
      <w:r w:rsidR="006B5AF4" w:rsidRPr="00D5550E">
        <w:rPr>
          <w:rFonts w:hint="eastAsia"/>
        </w:rPr>
        <w:t>，</w:t>
      </w:r>
      <w:r w:rsidR="0085309C">
        <w:rPr>
          <w:rFonts w:hint="eastAsia"/>
        </w:rPr>
        <w:t>之後處理呼吸</w:t>
      </w:r>
      <w:r w:rsidR="006B5AF4" w:rsidRPr="00D5550E">
        <w:rPr>
          <w:rFonts w:hint="eastAsia"/>
        </w:rPr>
        <w:t>，</w:t>
      </w:r>
      <w:r w:rsidR="0085309C">
        <w:rPr>
          <w:rFonts w:hint="eastAsia"/>
        </w:rPr>
        <w:t>則至心地清明</w:t>
      </w:r>
      <w:r w:rsidR="006B5AF4" w:rsidRPr="00D5550E">
        <w:rPr>
          <w:rFonts w:hint="eastAsia"/>
        </w:rPr>
        <w:t>，</w:t>
      </w:r>
      <w:r w:rsidR="0085309C">
        <w:rPr>
          <w:rFonts w:hint="eastAsia"/>
        </w:rPr>
        <w:t>當禪觀猛利</w:t>
      </w:r>
      <w:r w:rsidR="006B5AF4" w:rsidRPr="00D5550E">
        <w:rPr>
          <w:rFonts w:hint="eastAsia"/>
        </w:rPr>
        <w:t>，</w:t>
      </w:r>
      <w:r w:rsidR="0085309C">
        <w:rPr>
          <w:rFonts w:hint="eastAsia"/>
        </w:rPr>
        <w:t>內外空淨</w:t>
      </w:r>
      <w:r w:rsidR="006B5AF4" w:rsidRPr="00D5550E">
        <w:rPr>
          <w:rFonts w:hint="eastAsia"/>
        </w:rPr>
        <w:t>，</w:t>
      </w:r>
      <w:r w:rsidR="0085309C">
        <w:rPr>
          <w:rFonts w:hint="eastAsia"/>
        </w:rPr>
        <w:t>則聖心顯。聖心仍是佛心</w:t>
      </w:r>
      <w:r w:rsidR="006B5AF4" w:rsidRPr="00D5550E">
        <w:rPr>
          <w:rFonts w:hint="eastAsia"/>
        </w:rPr>
        <w:t>，</w:t>
      </w:r>
      <w:r w:rsidR="0085309C">
        <w:rPr>
          <w:rFonts w:hint="eastAsia"/>
        </w:rPr>
        <w:t>永離生死</w:t>
      </w:r>
      <w:r w:rsidR="006B5AF4" w:rsidRPr="00D5550E">
        <w:rPr>
          <w:rFonts w:hint="eastAsia"/>
        </w:rPr>
        <w:t>，</w:t>
      </w:r>
      <w:r w:rsidR="0085309C">
        <w:rPr>
          <w:rFonts w:hint="eastAsia"/>
        </w:rPr>
        <w:t>為出世人</w:t>
      </w:r>
      <w:r w:rsidR="006B5AF4" w:rsidRPr="00D5550E">
        <w:rPr>
          <w:rFonts w:hint="eastAsia"/>
        </w:rPr>
        <w:t>，</w:t>
      </w:r>
      <w:r w:rsidR="00FD5CB9">
        <w:rPr>
          <w:rFonts w:hint="eastAsia"/>
        </w:rPr>
        <w:t>為菩薩</w:t>
      </w:r>
      <w:r>
        <w:rPr>
          <w:rFonts w:hint="eastAsia"/>
        </w:rPr>
        <w:t>、</w:t>
      </w:r>
      <w:r w:rsidR="00FD5CB9">
        <w:rPr>
          <w:rFonts w:hint="eastAsia"/>
        </w:rPr>
        <w:t>為達士種種美名當之。看來</w:t>
      </w:r>
      <w:r w:rsidR="006B5AF4" w:rsidRPr="00D5550E">
        <w:rPr>
          <w:rFonts w:hint="eastAsia"/>
        </w:rPr>
        <w:t>，</w:t>
      </w:r>
      <w:r w:rsidR="00FD5CB9">
        <w:rPr>
          <w:rFonts w:hint="eastAsia"/>
        </w:rPr>
        <w:t>道信不守靜坐打坐一法</w:t>
      </w:r>
      <w:r w:rsidR="006B5AF4" w:rsidRPr="00D5550E">
        <w:rPr>
          <w:rFonts w:hint="eastAsia"/>
        </w:rPr>
        <w:t>，</w:t>
      </w:r>
      <w:r w:rsidR="00FD5CB9">
        <w:rPr>
          <w:rFonts w:hint="eastAsia"/>
        </w:rPr>
        <w:t>淨心禪觀才是根本</w:t>
      </w:r>
      <w:r w:rsidR="006B5AF4" w:rsidRPr="00D5550E">
        <w:rPr>
          <w:rFonts w:hint="eastAsia"/>
        </w:rPr>
        <w:t>，</w:t>
      </w:r>
      <w:r w:rsidR="00FD5CB9">
        <w:rPr>
          <w:rFonts w:hint="eastAsia"/>
        </w:rPr>
        <w:t>坐不坐不太是重點</w:t>
      </w:r>
      <w:r w:rsidR="006B5AF4" w:rsidRPr="00D5550E">
        <w:rPr>
          <w:rFonts w:hint="eastAsia"/>
        </w:rPr>
        <w:t>，</w:t>
      </w:r>
      <w:r w:rsidR="00FD5CB9">
        <w:rPr>
          <w:rFonts w:hint="eastAsia"/>
        </w:rPr>
        <w:t>若坐</w:t>
      </w:r>
      <w:r w:rsidR="006B5AF4" w:rsidRPr="00D5550E">
        <w:rPr>
          <w:rFonts w:hint="eastAsia"/>
        </w:rPr>
        <w:t>，</w:t>
      </w:r>
      <w:r w:rsidR="00FD5CB9">
        <w:rPr>
          <w:rFonts w:hint="eastAsia"/>
        </w:rPr>
        <w:t>則清除濁氣使身體乾淨利於成就而已。</w:t>
      </w:r>
    </w:p>
    <w:p w:rsidR="002D156C" w:rsidRPr="002D156C" w:rsidRDefault="002D156C" w:rsidP="00BD219D">
      <w:pPr>
        <w:pStyle w:val="ab"/>
        <w:widowControl/>
        <w:spacing w:line="375" w:lineRule="atLeast"/>
        <w:ind w:leftChars="0" w:left="720"/>
        <w:rPr>
          <w:rFonts w:ascii="Arial" w:eastAsia="新細明體" w:hAnsi="Arial" w:cs="Arial"/>
          <w:color w:val="000000"/>
          <w:kern w:val="0"/>
          <w:szCs w:val="24"/>
        </w:rPr>
      </w:pPr>
    </w:p>
    <w:p w:rsidR="009D2C11" w:rsidRDefault="00EC790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ascii="Arial" w:eastAsia="新細明體" w:hAnsi="Arial" w:cs="Arial" w:hint="eastAsia"/>
          <w:color w:val="000000"/>
          <w:kern w:val="0"/>
          <w:szCs w:val="24"/>
        </w:rPr>
        <w:t>捨身之法：</w:t>
      </w:r>
      <w:r w:rsidRPr="00CE567B">
        <w:rPr>
          <w:rFonts w:ascii="Arial" w:eastAsia="新細明體" w:hAnsi="Arial" w:cs="Arial"/>
          <w:color w:val="000000"/>
          <w:kern w:val="0"/>
          <w:szCs w:val="24"/>
        </w:rPr>
        <w:t xml:space="preserve">　　</w:t>
      </w:r>
    </w:p>
    <w:p w:rsidR="009D2C11" w:rsidRDefault="009D2C11" w:rsidP="009D2C11">
      <w:pPr>
        <w:pStyle w:val="ab"/>
        <w:widowControl/>
        <w:spacing w:line="375" w:lineRule="atLeast"/>
        <w:ind w:leftChars="0" w:left="720"/>
        <w:rPr>
          <w:rFonts w:ascii="Arial" w:eastAsia="新細明體" w:hAnsi="Arial" w:cs="Arial"/>
          <w:color w:val="000000"/>
          <w:kern w:val="0"/>
          <w:szCs w:val="24"/>
        </w:rPr>
      </w:pPr>
    </w:p>
    <w:p w:rsidR="009D2C11" w:rsidRDefault="008B0404" w:rsidP="008B0404">
      <w:pPr>
        <w:widowControl/>
        <w:spacing w:line="375" w:lineRule="atLeast"/>
      </w:pPr>
      <w:r>
        <w:rPr>
          <w:rFonts w:ascii="Arial" w:eastAsia="新細明體" w:hAnsi="Arial" w:cs="Arial" w:hint="eastAsia"/>
          <w:color w:val="000000"/>
          <w:kern w:val="0"/>
          <w:szCs w:val="24"/>
        </w:rPr>
        <w:t xml:space="preserve">　　</w:t>
      </w:r>
      <w:r w:rsidR="009D2C11" w:rsidRPr="008B0404">
        <w:rPr>
          <w:rFonts w:ascii="Arial" w:eastAsia="新細明體" w:hAnsi="Arial" w:cs="Arial" w:hint="eastAsia"/>
          <w:color w:val="000000"/>
          <w:kern w:val="0"/>
          <w:szCs w:val="24"/>
        </w:rPr>
        <w:t>前守一之法從觀身是空做起</w:t>
      </w:r>
      <w:r w:rsidR="009D2C11" w:rsidRPr="00A02184">
        <w:rPr>
          <w:rFonts w:hint="eastAsia"/>
        </w:rPr>
        <w:t>，</w:t>
      </w:r>
      <w:r w:rsidR="009D2C11">
        <w:rPr>
          <w:rFonts w:hint="eastAsia"/>
        </w:rPr>
        <w:t>道信此處再以捨身之法討論之。</w:t>
      </w:r>
    </w:p>
    <w:p w:rsidR="009D2C11" w:rsidRPr="008B0404" w:rsidRDefault="009D2C11" w:rsidP="009D2C11">
      <w:pPr>
        <w:pStyle w:val="ab"/>
        <w:widowControl/>
        <w:spacing w:line="375" w:lineRule="atLeast"/>
        <w:ind w:leftChars="0" w:left="720"/>
        <w:rPr>
          <w:rFonts w:ascii="Arial" w:eastAsia="新細明體" w:hAnsi="Arial" w:cs="Arial"/>
          <w:color w:val="000000"/>
          <w:kern w:val="0"/>
          <w:szCs w:val="24"/>
        </w:rPr>
      </w:pPr>
    </w:p>
    <w:p w:rsidR="009D2C11" w:rsidRPr="008B0404" w:rsidRDefault="00EC790D" w:rsidP="009D2C11">
      <w:pPr>
        <w:pStyle w:val="ab"/>
        <w:widowControl/>
        <w:spacing w:line="375" w:lineRule="atLeast"/>
        <w:ind w:leftChars="0" w:left="720"/>
        <w:rPr>
          <w:rFonts w:ascii="標楷體" w:eastAsia="標楷體" w:hAnsi="標楷體" w:cs="Arial"/>
          <w:color w:val="000000"/>
          <w:kern w:val="0"/>
          <w:szCs w:val="24"/>
        </w:rPr>
      </w:pPr>
      <w:r w:rsidRPr="008B0404">
        <w:rPr>
          <w:rFonts w:ascii="標楷體" w:eastAsia="標楷體" w:hAnsi="標楷體" w:cs="Arial"/>
          <w:color w:val="000000"/>
          <w:kern w:val="0"/>
          <w:szCs w:val="24"/>
        </w:rPr>
        <w:t>凡「捨身」之法，先定空空心，使心境寂淨，鑄想玄寂，令心不移。心性寂定，即斷「攀緣」，窈窈冥冥，凝淨心虛，則夷泊恬平，泯然氣盡，住清淨法身，不受「後有」。若起心失念，不免受生也。此是前定心境，法應如是。此是「作法」。法本無法；無法之法，始名為「法」。法則「無作」；夫「無作」之法，真實法也。是以經云：「空、無作、無願、無相，則真解脫。」以是義故，實法無作。捨身法者，即假想身根，看心境明地，即用神明推策。</w:t>
      </w:r>
    </w:p>
    <w:p w:rsidR="009D2C11" w:rsidRDefault="009D2C11" w:rsidP="009D2C11">
      <w:pPr>
        <w:pStyle w:val="ab"/>
        <w:widowControl/>
        <w:spacing w:line="375" w:lineRule="atLeast"/>
        <w:ind w:leftChars="0" w:left="720"/>
        <w:rPr>
          <w:rFonts w:ascii="Arial" w:eastAsia="新細明體" w:hAnsi="Arial" w:cs="Arial"/>
          <w:color w:val="000000"/>
          <w:kern w:val="0"/>
          <w:szCs w:val="24"/>
        </w:rPr>
      </w:pPr>
    </w:p>
    <w:p w:rsidR="00B87E59" w:rsidRDefault="008B0404" w:rsidP="008B0404">
      <w:pPr>
        <w:widowControl/>
        <w:spacing w:line="375" w:lineRule="atLeast"/>
      </w:pPr>
      <w:r>
        <w:rPr>
          <w:rFonts w:hint="eastAsia"/>
        </w:rPr>
        <w:t xml:space="preserve">　　</w:t>
      </w:r>
      <w:r w:rsidR="009D2C11">
        <w:rPr>
          <w:rFonts w:hint="eastAsia"/>
        </w:rPr>
        <w:t>此處對捨身之法的討論意旨較深</w:t>
      </w:r>
      <w:r w:rsidR="006B5AF4" w:rsidRPr="00D5550E">
        <w:rPr>
          <w:rFonts w:hint="eastAsia"/>
        </w:rPr>
        <w:t>，</w:t>
      </w:r>
      <w:r w:rsidR="00E82AF7">
        <w:rPr>
          <w:rFonts w:hint="eastAsia"/>
        </w:rPr>
        <w:t>差不多是原始佛教得入阿羅漢境界的意思了。心淨寂滅之後</w:t>
      </w:r>
      <w:r w:rsidR="006B5AF4" w:rsidRPr="00D5550E">
        <w:rPr>
          <w:rFonts w:hint="eastAsia"/>
        </w:rPr>
        <w:t>，</w:t>
      </w:r>
      <w:r w:rsidR="00E82AF7">
        <w:rPr>
          <w:rFonts w:hint="eastAsia"/>
        </w:rPr>
        <w:t>斷攀緣</w:t>
      </w:r>
      <w:r w:rsidR="006B5AF4" w:rsidRPr="00D5550E">
        <w:rPr>
          <w:rFonts w:hint="eastAsia"/>
        </w:rPr>
        <w:t>，</w:t>
      </w:r>
      <w:r w:rsidR="00E82AF7">
        <w:rPr>
          <w:rFonts w:hint="eastAsia"/>
        </w:rPr>
        <w:t>或於命中氣</w:t>
      </w:r>
      <w:r w:rsidR="008F333A">
        <w:rPr>
          <w:rFonts w:hint="eastAsia"/>
        </w:rPr>
        <w:t>盡</w:t>
      </w:r>
      <w:r w:rsidR="00E82AF7">
        <w:rPr>
          <w:rFonts w:hint="eastAsia"/>
        </w:rPr>
        <w:t>之時</w:t>
      </w:r>
      <w:r w:rsidR="006B5AF4" w:rsidRPr="00D5550E">
        <w:rPr>
          <w:rFonts w:hint="eastAsia"/>
        </w:rPr>
        <w:t>，</w:t>
      </w:r>
      <w:r w:rsidR="00E82AF7">
        <w:rPr>
          <w:rFonts w:hint="eastAsia"/>
        </w:rPr>
        <w:t>神識即住清淨法身</w:t>
      </w:r>
      <w:r w:rsidR="006B5AF4" w:rsidRPr="00D5550E">
        <w:rPr>
          <w:rFonts w:hint="eastAsia"/>
        </w:rPr>
        <w:t>，</w:t>
      </w:r>
      <w:r w:rsidR="000A0DA0">
        <w:rPr>
          <w:rFonts w:hint="eastAsia"/>
        </w:rPr>
        <w:t>得一高級境界</w:t>
      </w:r>
      <w:r w:rsidR="006B5AF4" w:rsidRPr="00D5550E">
        <w:rPr>
          <w:rFonts w:hint="eastAsia"/>
        </w:rPr>
        <w:t>，</w:t>
      </w:r>
      <w:r w:rsidR="000A0DA0">
        <w:rPr>
          <w:rFonts w:hint="eastAsia"/>
        </w:rPr>
        <w:t>不受後有</w:t>
      </w:r>
      <w:r w:rsidR="006B5AF4" w:rsidRPr="00D5550E">
        <w:rPr>
          <w:rFonts w:hint="eastAsia"/>
        </w:rPr>
        <w:t>，</w:t>
      </w:r>
      <w:r w:rsidR="000A0DA0">
        <w:rPr>
          <w:rFonts w:hint="eastAsia"/>
        </w:rPr>
        <w:t>即不再入此世界而輪迴矣。</w:t>
      </w:r>
      <w:r w:rsidR="00B87E59">
        <w:rPr>
          <w:rFonts w:hint="eastAsia"/>
        </w:rPr>
        <w:t>反之</w:t>
      </w:r>
      <w:r w:rsidR="006B5AF4" w:rsidRPr="00D5550E">
        <w:rPr>
          <w:rFonts w:hint="eastAsia"/>
        </w:rPr>
        <w:t>，</w:t>
      </w:r>
      <w:r w:rsidR="00B87E59">
        <w:rPr>
          <w:rFonts w:hint="eastAsia"/>
        </w:rPr>
        <w:t>捨身不淨</w:t>
      </w:r>
      <w:r w:rsidR="006B5AF4" w:rsidRPr="00D5550E">
        <w:rPr>
          <w:rFonts w:hint="eastAsia"/>
        </w:rPr>
        <w:t>，</w:t>
      </w:r>
      <w:r w:rsidR="00B87E59">
        <w:rPr>
          <w:rFonts w:hint="eastAsia"/>
        </w:rPr>
        <w:t>即將繼續輪迴。總之</w:t>
      </w:r>
      <w:r w:rsidR="006B5AF4" w:rsidRPr="00D5550E">
        <w:rPr>
          <w:rFonts w:hint="eastAsia"/>
        </w:rPr>
        <w:t>，</w:t>
      </w:r>
      <w:r w:rsidR="00B87E59">
        <w:rPr>
          <w:rFonts w:hint="eastAsia"/>
        </w:rPr>
        <w:t>捨身之法</w:t>
      </w:r>
      <w:r w:rsidR="006B5AF4" w:rsidRPr="00D5550E">
        <w:rPr>
          <w:rFonts w:hint="eastAsia"/>
        </w:rPr>
        <w:t>，</w:t>
      </w:r>
      <w:r w:rsidR="00B87E59">
        <w:rPr>
          <w:rFonts w:hint="eastAsia"/>
        </w:rPr>
        <w:t>以身根為假</w:t>
      </w:r>
      <w:r w:rsidR="006B5AF4" w:rsidRPr="00D5550E">
        <w:rPr>
          <w:rFonts w:hint="eastAsia"/>
        </w:rPr>
        <w:t>，</w:t>
      </w:r>
      <w:r w:rsidR="00B87E59">
        <w:rPr>
          <w:rFonts w:hint="eastAsia"/>
        </w:rPr>
        <w:t>守淨心之法</w:t>
      </w:r>
      <w:r w:rsidR="006B0AD2" w:rsidRPr="00D5550E">
        <w:rPr>
          <w:rFonts w:hint="eastAsia"/>
        </w:rPr>
        <w:t>，</w:t>
      </w:r>
      <w:r w:rsidR="00B87E59">
        <w:rPr>
          <w:rFonts w:hint="eastAsia"/>
        </w:rPr>
        <w:t>則能上升至阿羅漢境界。</w:t>
      </w:r>
      <w:r w:rsidR="008F333A">
        <w:rPr>
          <w:rStyle w:val="a9"/>
        </w:rPr>
        <w:footnoteReference w:id="6"/>
      </w:r>
    </w:p>
    <w:p w:rsidR="00B87E59" w:rsidRDefault="00B87E59" w:rsidP="009D2C11">
      <w:pPr>
        <w:pStyle w:val="ab"/>
        <w:widowControl/>
        <w:spacing w:line="375" w:lineRule="atLeast"/>
        <w:ind w:leftChars="0" w:left="720"/>
      </w:pPr>
    </w:p>
    <w:p w:rsidR="00B87E59" w:rsidRDefault="00EC790D" w:rsidP="006B0AD2">
      <w:pPr>
        <w:pStyle w:val="ab"/>
        <w:widowControl/>
        <w:numPr>
          <w:ilvl w:val="0"/>
          <w:numId w:val="1"/>
        </w:numPr>
        <w:spacing w:line="375" w:lineRule="atLeast"/>
        <w:ind w:leftChars="0"/>
        <w:rPr>
          <w:rFonts w:ascii="Arial" w:eastAsia="新細明體" w:hAnsi="Arial" w:cs="Arial"/>
          <w:color w:val="000000"/>
          <w:kern w:val="0"/>
          <w:szCs w:val="24"/>
        </w:rPr>
      </w:pPr>
      <w:r>
        <w:rPr>
          <w:rFonts w:ascii="Arial" w:eastAsia="新細明體" w:hAnsi="Arial" w:cs="Arial" w:hint="eastAsia"/>
          <w:color w:val="000000"/>
          <w:kern w:val="0"/>
          <w:szCs w:val="24"/>
        </w:rPr>
        <w:t>批評莊老：</w:t>
      </w:r>
      <w:r w:rsidRPr="00CE567B">
        <w:rPr>
          <w:rFonts w:ascii="Arial" w:eastAsia="新細明體" w:hAnsi="Arial" w:cs="Arial"/>
          <w:color w:val="000000"/>
          <w:kern w:val="0"/>
          <w:szCs w:val="24"/>
        </w:rPr>
        <w:t xml:space="preserve">　　</w:t>
      </w:r>
    </w:p>
    <w:p w:rsidR="00B87E59" w:rsidRDefault="00B87E59" w:rsidP="00B87E59">
      <w:pPr>
        <w:pStyle w:val="ab"/>
        <w:widowControl/>
        <w:spacing w:line="375" w:lineRule="atLeast"/>
        <w:ind w:leftChars="0" w:left="720"/>
        <w:rPr>
          <w:rFonts w:ascii="Arial" w:eastAsia="新細明體" w:hAnsi="Arial" w:cs="Arial"/>
          <w:color w:val="000000"/>
          <w:kern w:val="0"/>
          <w:szCs w:val="24"/>
        </w:rPr>
      </w:pPr>
    </w:p>
    <w:p w:rsidR="00956321" w:rsidRPr="008B0404" w:rsidRDefault="008B0404" w:rsidP="008B0404">
      <w:pPr>
        <w:widowControl/>
        <w:spacing w:line="375" w:lineRule="atLeast"/>
        <w:rPr>
          <w:rFonts w:ascii="Arial" w:eastAsia="新細明體" w:hAnsi="Arial" w:cs="Arial"/>
          <w:color w:val="000000"/>
          <w:kern w:val="0"/>
          <w:szCs w:val="24"/>
        </w:rPr>
      </w:pPr>
      <w:r>
        <w:rPr>
          <w:rFonts w:ascii="Arial" w:eastAsia="新細明體" w:hAnsi="Arial" w:cs="Arial" w:hint="eastAsia"/>
          <w:color w:val="000000"/>
          <w:kern w:val="0"/>
          <w:szCs w:val="24"/>
        </w:rPr>
        <w:t xml:space="preserve">　　</w:t>
      </w:r>
      <w:r w:rsidR="00956321" w:rsidRPr="008B0404">
        <w:rPr>
          <w:rFonts w:ascii="Arial" w:eastAsia="新細明體" w:hAnsi="Arial" w:cs="Arial" w:hint="eastAsia"/>
          <w:color w:val="000000"/>
          <w:kern w:val="0"/>
          <w:szCs w:val="24"/>
        </w:rPr>
        <w:t>道信以守一淨心捨身之法辯論莊老：</w:t>
      </w:r>
    </w:p>
    <w:p w:rsidR="00956321" w:rsidRPr="008B0404" w:rsidRDefault="00956321" w:rsidP="00B87E59">
      <w:pPr>
        <w:pStyle w:val="ab"/>
        <w:widowControl/>
        <w:spacing w:line="375" w:lineRule="atLeast"/>
        <w:ind w:leftChars="0" w:left="720"/>
        <w:rPr>
          <w:rFonts w:ascii="Arial" w:eastAsia="新細明體" w:hAnsi="Arial" w:cs="Arial"/>
          <w:color w:val="000000"/>
          <w:kern w:val="0"/>
          <w:szCs w:val="24"/>
        </w:rPr>
      </w:pPr>
    </w:p>
    <w:p w:rsidR="00B87E59" w:rsidRPr="008B0404" w:rsidRDefault="00EC790D" w:rsidP="00B87E59">
      <w:pPr>
        <w:pStyle w:val="ab"/>
        <w:widowControl/>
        <w:spacing w:line="375" w:lineRule="atLeast"/>
        <w:ind w:leftChars="0" w:left="720"/>
        <w:rPr>
          <w:rFonts w:ascii="標楷體" w:eastAsia="標楷體" w:hAnsi="標楷體" w:cs="Arial"/>
          <w:color w:val="000000"/>
          <w:kern w:val="0"/>
          <w:szCs w:val="24"/>
        </w:rPr>
      </w:pPr>
      <w:r w:rsidRPr="008B0404">
        <w:rPr>
          <w:rFonts w:ascii="標楷體" w:eastAsia="標楷體" w:hAnsi="標楷體" w:cs="Arial"/>
          <w:color w:val="000000"/>
          <w:kern w:val="0"/>
          <w:szCs w:val="24"/>
        </w:rPr>
        <w:t>大師云：</w:t>
      </w:r>
      <w:r w:rsidRPr="008B0404">
        <w:rPr>
          <w:rFonts w:ascii="標楷體" w:eastAsia="標楷體" w:hAnsi="標楷體" w:cs="Arial"/>
          <w:color w:val="000000"/>
          <w:kern w:val="0"/>
          <w:szCs w:val="24"/>
          <w:u w:val="single"/>
        </w:rPr>
        <w:t>莊子</w:t>
      </w:r>
      <w:r w:rsidRPr="008B0404">
        <w:rPr>
          <w:rFonts w:ascii="標楷體" w:eastAsia="標楷體" w:hAnsi="標楷體" w:cs="Arial"/>
          <w:color w:val="000000"/>
          <w:kern w:val="0"/>
          <w:szCs w:val="24"/>
        </w:rPr>
        <w:t>說：「天地一指，萬物一馬。」《法句經》云：「一亦不為一，為欲破諸數。」淺智之所聞，謂「一」以為「一」。故</w:t>
      </w:r>
      <w:r w:rsidRPr="008B0404">
        <w:rPr>
          <w:rFonts w:ascii="標楷體" w:eastAsia="標楷體" w:hAnsi="標楷體" w:cs="Arial"/>
          <w:color w:val="000000"/>
          <w:kern w:val="0"/>
          <w:szCs w:val="24"/>
          <w:u w:val="single"/>
        </w:rPr>
        <w:t>莊子</w:t>
      </w:r>
      <w:r w:rsidRPr="008B0404">
        <w:rPr>
          <w:rFonts w:ascii="標楷體" w:eastAsia="標楷體" w:hAnsi="標楷體" w:cs="Arial"/>
          <w:color w:val="000000"/>
          <w:kern w:val="0"/>
          <w:szCs w:val="24"/>
        </w:rPr>
        <w:t>猶滯「一」也。</w:t>
      </w:r>
      <w:r w:rsidRPr="008B0404">
        <w:rPr>
          <w:rFonts w:ascii="標楷體" w:eastAsia="標楷體" w:hAnsi="標楷體" w:cs="Arial"/>
          <w:color w:val="000000"/>
          <w:kern w:val="0"/>
          <w:szCs w:val="24"/>
          <w:u w:val="single"/>
        </w:rPr>
        <w:t>老子</w:t>
      </w:r>
      <w:r w:rsidRPr="008B0404">
        <w:rPr>
          <w:rFonts w:ascii="標楷體" w:eastAsia="標楷體" w:hAnsi="標楷體" w:cs="Arial"/>
          <w:color w:val="000000"/>
          <w:kern w:val="0"/>
          <w:szCs w:val="24"/>
        </w:rPr>
        <w:t>云：「窈兮冥兮，其中有精。」外雖亡相，內尚存「心」。《華嚴經》云：「不著二法，以無一二故。」《維摩經》云：「心不在內，不在外，不在中間，即是證。」故知</w:t>
      </w:r>
      <w:r w:rsidRPr="008B0404">
        <w:rPr>
          <w:rFonts w:ascii="標楷體" w:eastAsia="標楷體" w:hAnsi="標楷體" w:cs="Arial"/>
          <w:color w:val="000000"/>
          <w:kern w:val="0"/>
          <w:szCs w:val="24"/>
          <w:u w:val="single"/>
        </w:rPr>
        <w:t>老子</w:t>
      </w:r>
      <w:r w:rsidRPr="008B0404">
        <w:rPr>
          <w:rFonts w:ascii="標楷體" w:eastAsia="標楷體" w:hAnsi="標楷體" w:cs="Arial"/>
          <w:color w:val="000000"/>
          <w:kern w:val="0"/>
          <w:szCs w:val="24"/>
        </w:rPr>
        <w:t>滯於精識也。《涅槃經》云：「一切眾生有佛性。」容可說牆壁瓦石而非佛性，云何能說法？又《天親論》云：「應化非真佛，亦非說法者。」</w:t>
      </w:r>
    </w:p>
    <w:p w:rsidR="00B87E59" w:rsidRDefault="00B87E59" w:rsidP="00B87E59">
      <w:pPr>
        <w:widowControl/>
        <w:spacing w:line="375" w:lineRule="atLeast"/>
      </w:pPr>
    </w:p>
    <w:p w:rsidR="00956321" w:rsidRDefault="008B0404" w:rsidP="00B87E59">
      <w:pPr>
        <w:widowControl/>
        <w:spacing w:line="375" w:lineRule="atLeast"/>
      </w:pPr>
      <w:r>
        <w:rPr>
          <w:rFonts w:hint="eastAsia"/>
        </w:rPr>
        <w:t xml:space="preserve">　　</w:t>
      </w:r>
      <w:r w:rsidR="00956321">
        <w:rPr>
          <w:rFonts w:hint="eastAsia"/>
        </w:rPr>
        <w:t>莊子講一</w:t>
      </w:r>
      <w:r w:rsidR="006B5AF4" w:rsidRPr="00D5550E">
        <w:rPr>
          <w:rFonts w:hint="eastAsia"/>
        </w:rPr>
        <w:t>，</w:t>
      </w:r>
      <w:r w:rsidR="00956321">
        <w:rPr>
          <w:rFonts w:hint="eastAsia"/>
        </w:rPr>
        <w:t>道信批評滯於一</w:t>
      </w:r>
      <w:r w:rsidR="006B5AF4" w:rsidRPr="00D5550E">
        <w:rPr>
          <w:rFonts w:hint="eastAsia"/>
        </w:rPr>
        <w:t>，</w:t>
      </w:r>
      <w:r w:rsidR="00956321">
        <w:rPr>
          <w:rFonts w:hint="eastAsia"/>
        </w:rPr>
        <w:t>老子講精</w:t>
      </w:r>
      <w:r w:rsidR="006B5AF4" w:rsidRPr="00D5550E">
        <w:rPr>
          <w:rFonts w:hint="eastAsia"/>
        </w:rPr>
        <w:t>，</w:t>
      </w:r>
      <w:r w:rsidR="00956321">
        <w:rPr>
          <w:rFonts w:hint="eastAsia"/>
        </w:rPr>
        <w:t>道信批評滯於精。其實</w:t>
      </w:r>
      <w:r w:rsidR="006B5AF4" w:rsidRPr="00D5550E">
        <w:rPr>
          <w:rFonts w:hint="eastAsia"/>
        </w:rPr>
        <w:t>，</w:t>
      </w:r>
      <w:r w:rsidR="00956321">
        <w:rPr>
          <w:rFonts w:hint="eastAsia"/>
        </w:rPr>
        <w:t>道家非佛家</w:t>
      </w:r>
      <w:r w:rsidR="006B5AF4" w:rsidRPr="00D5550E">
        <w:rPr>
          <w:rFonts w:hint="eastAsia"/>
        </w:rPr>
        <w:t>，</w:t>
      </w:r>
      <w:r w:rsidR="00956321">
        <w:rPr>
          <w:rFonts w:hint="eastAsia"/>
        </w:rPr>
        <w:t>道家宗旨非佛教議題</w:t>
      </w:r>
      <w:r w:rsidR="006B5AF4" w:rsidRPr="00D5550E">
        <w:rPr>
          <w:rFonts w:hint="eastAsia"/>
        </w:rPr>
        <w:t>，</w:t>
      </w:r>
      <w:r w:rsidR="00956321">
        <w:rPr>
          <w:rFonts w:hint="eastAsia"/>
        </w:rPr>
        <w:t>這樣的批評都無意義</w:t>
      </w:r>
      <w:r w:rsidR="006B5AF4" w:rsidRPr="00D5550E">
        <w:rPr>
          <w:rFonts w:hint="eastAsia"/>
        </w:rPr>
        <w:t>，</w:t>
      </w:r>
      <w:r w:rsidR="00956321">
        <w:rPr>
          <w:rFonts w:hint="eastAsia"/>
        </w:rPr>
        <w:t>因為定義都是自己下的</w:t>
      </w:r>
      <w:r w:rsidR="006B5AF4" w:rsidRPr="00D5550E">
        <w:rPr>
          <w:rFonts w:hint="eastAsia"/>
        </w:rPr>
        <w:t>，</w:t>
      </w:r>
      <w:r w:rsidR="00956321">
        <w:rPr>
          <w:rFonts w:hint="eastAsia"/>
        </w:rPr>
        <w:t>與它家的問題意識</w:t>
      </w:r>
      <w:r>
        <w:rPr>
          <w:rFonts w:hint="eastAsia"/>
        </w:rPr>
        <w:t>、</w:t>
      </w:r>
      <w:r w:rsidR="00956321">
        <w:rPr>
          <w:rFonts w:hint="eastAsia"/>
        </w:rPr>
        <w:t>概念使用</w:t>
      </w:r>
      <w:r>
        <w:rPr>
          <w:rFonts w:hint="eastAsia"/>
        </w:rPr>
        <w:t>、</w:t>
      </w:r>
      <w:r w:rsidR="00956321">
        <w:rPr>
          <w:rFonts w:hint="eastAsia"/>
        </w:rPr>
        <w:t>及理論主張都沒有真正的交涉。最後似乎是反對一切眾生皆有佛性之說</w:t>
      </w:r>
      <w:r w:rsidR="006B5AF4" w:rsidRPr="00D5550E">
        <w:rPr>
          <w:rFonts w:hint="eastAsia"/>
        </w:rPr>
        <w:t>，</w:t>
      </w:r>
      <w:r w:rsidR="00956321">
        <w:rPr>
          <w:rFonts w:hint="eastAsia"/>
        </w:rPr>
        <w:t>否則瓦石亦得說法了</w:t>
      </w:r>
      <w:r w:rsidR="006B0AD2" w:rsidRPr="00D5550E">
        <w:rPr>
          <w:rFonts w:hint="eastAsia"/>
        </w:rPr>
        <w:t>，</w:t>
      </w:r>
      <w:r w:rsidR="00956321">
        <w:rPr>
          <w:rFonts w:hint="eastAsia"/>
        </w:rPr>
        <w:t>道信引</w:t>
      </w:r>
      <w:r>
        <w:rPr>
          <w:rFonts w:hint="eastAsia"/>
        </w:rPr>
        <w:t>《</w:t>
      </w:r>
      <w:r w:rsidR="00956321">
        <w:rPr>
          <w:rFonts w:hint="eastAsia"/>
        </w:rPr>
        <w:t>天親論</w:t>
      </w:r>
      <w:r>
        <w:rPr>
          <w:rFonts w:hint="eastAsia"/>
        </w:rPr>
        <w:t>》</w:t>
      </w:r>
      <w:r w:rsidR="00956321">
        <w:rPr>
          <w:rFonts w:hint="eastAsia"/>
        </w:rPr>
        <w:t>即是區分能說法的有情眾生</w:t>
      </w:r>
      <w:r>
        <w:rPr>
          <w:rFonts w:hint="eastAsia"/>
        </w:rPr>
        <w:t>、</w:t>
      </w:r>
      <w:r w:rsidR="00956321">
        <w:rPr>
          <w:rFonts w:hint="eastAsia"/>
        </w:rPr>
        <w:t>和不能說法的無情瓦石。關鍵還是</w:t>
      </w:r>
      <w:r w:rsidR="006B0AD2" w:rsidRPr="00D5550E">
        <w:rPr>
          <w:rFonts w:hint="eastAsia"/>
        </w:rPr>
        <w:t>，</w:t>
      </w:r>
      <w:r w:rsidR="00956321">
        <w:rPr>
          <w:rFonts w:hint="eastAsia"/>
        </w:rPr>
        <w:t>道信重視能做工夫成佛境的主體。</w:t>
      </w:r>
    </w:p>
    <w:p w:rsidR="00956321" w:rsidRDefault="00956321" w:rsidP="00B87E59">
      <w:pPr>
        <w:widowControl/>
        <w:spacing w:line="375" w:lineRule="atLeast"/>
      </w:pPr>
    </w:p>
    <w:p w:rsidR="008B491E" w:rsidRPr="008B491E" w:rsidRDefault="00EC790D" w:rsidP="00641A9E">
      <w:pPr>
        <w:pStyle w:val="ab"/>
        <w:widowControl/>
        <w:numPr>
          <w:ilvl w:val="0"/>
          <w:numId w:val="1"/>
        </w:numPr>
        <w:spacing w:line="375" w:lineRule="atLeast"/>
        <w:ind w:leftChars="0"/>
        <w:rPr>
          <w:rFonts w:ascii="Arial" w:eastAsia="新細明體" w:hAnsi="Arial" w:cs="Arial"/>
          <w:color w:val="000000"/>
          <w:kern w:val="0"/>
          <w:szCs w:val="24"/>
        </w:rPr>
      </w:pPr>
      <w:r>
        <w:rPr>
          <w:rFonts w:hint="eastAsia"/>
        </w:rPr>
        <w:t>小結：</w:t>
      </w:r>
    </w:p>
    <w:p w:rsidR="008B491E" w:rsidRDefault="008B491E" w:rsidP="008B491E">
      <w:pPr>
        <w:pStyle w:val="ab"/>
        <w:widowControl/>
        <w:spacing w:line="375" w:lineRule="atLeast"/>
        <w:ind w:leftChars="0" w:left="720"/>
      </w:pPr>
    </w:p>
    <w:p w:rsidR="00CE567B" w:rsidRPr="008B491E" w:rsidRDefault="008B491E" w:rsidP="008B491E">
      <w:pPr>
        <w:widowControl/>
        <w:spacing w:line="375" w:lineRule="atLeast"/>
        <w:rPr>
          <w:rFonts w:ascii="Arial" w:eastAsia="新細明體" w:hAnsi="Arial" w:cs="Arial"/>
          <w:color w:val="000000"/>
          <w:kern w:val="0"/>
          <w:szCs w:val="24"/>
        </w:rPr>
      </w:pPr>
      <w:r>
        <w:rPr>
          <w:rFonts w:hint="eastAsia"/>
        </w:rPr>
        <w:t xml:space="preserve">    </w:t>
      </w:r>
      <w:r>
        <w:rPr>
          <w:rFonts w:hint="eastAsia"/>
        </w:rPr>
        <w:t>本文前言中</w:t>
      </w:r>
      <w:r w:rsidR="006B0AD2" w:rsidRPr="00D5550E">
        <w:rPr>
          <w:rFonts w:hint="eastAsia"/>
        </w:rPr>
        <w:t>，</w:t>
      </w:r>
      <w:r>
        <w:rPr>
          <w:rFonts w:hint="eastAsia"/>
        </w:rPr>
        <w:t>引用順法師說此文有三大</w:t>
      </w:r>
      <w:r w:rsidRPr="008B491E">
        <w:rPr>
          <w:rFonts w:hint="eastAsia"/>
        </w:rPr>
        <w:t>特色，戒與禪合一、《楞伽》與《般若》合一、念佛與成佛合一</w:t>
      </w:r>
      <w:r w:rsidRPr="008B491E">
        <w:rPr>
          <w:rFonts w:hint="eastAsia"/>
        </w:rPr>
        <w:t xml:space="preserve"> </w:t>
      </w:r>
      <w:r w:rsidRPr="008B491E">
        <w:rPr>
          <w:rFonts w:hint="eastAsia"/>
        </w:rPr>
        <w:t>。</w:t>
      </w:r>
      <w:r>
        <w:rPr>
          <w:rFonts w:hint="eastAsia"/>
        </w:rPr>
        <w:t>其中</w:t>
      </w:r>
      <w:r w:rsidR="006B0AD2" w:rsidRPr="00D5550E">
        <w:rPr>
          <w:rFonts w:hint="eastAsia"/>
        </w:rPr>
        <w:t>，</w:t>
      </w:r>
      <w:r>
        <w:rPr>
          <w:rFonts w:hint="eastAsia"/>
        </w:rPr>
        <w:t>戒禪合一部份不是太明顯之外</w:t>
      </w:r>
      <w:r w:rsidR="006B0AD2" w:rsidRPr="00D5550E">
        <w:rPr>
          <w:rFonts w:hint="eastAsia"/>
        </w:rPr>
        <w:t>，</w:t>
      </w:r>
      <w:r>
        <w:rPr>
          <w:rFonts w:hint="eastAsia"/>
        </w:rPr>
        <w:t>後兩點都是成立的。印順法師又於章節結尾處說此文受到天台影響</w:t>
      </w:r>
      <w:r>
        <w:rPr>
          <w:rStyle w:val="a9"/>
        </w:rPr>
        <w:footnoteReference w:id="7"/>
      </w:r>
      <w:r w:rsidR="006B0AD2" w:rsidRPr="00D5550E">
        <w:rPr>
          <w:rFonts w:hint="eastAsia"/>
        </w:rPr>
        <w:t>，</w:t>
      </w:r>
      <w:r>
        <w:rPr>
          <w:rFonts w:hint="eastAsia"/>
        </w:rPr>
        <w:t>這些</w:t>
      </w:r>
      <w:r w:rsidR="006B0AD2" w:rsidRPr="00D5550E">
        <w:rPr>
          <w:rFonts w:hint="eastAsia"/>
        </w:rPr>
        <w:t>，</w:t>
      </w:r>
      <w:r>
        <w:rPr>
          <w:rFonts w:hint="eastAsia"/>
        </w:rPr>
        <w:t>筆者都能同意。其中</w:t>
      </w:r>
      <w:r w:rsidR="006B0AD2" w:rsidRPr="00D5550E">
        <w:rPr>
          <w:rFonts w:hint="eastAsia"/>
        </w:rPr>
        <w:t>，</w:t>
      </w:r>
      <w:r>
        <w:rPr>
          <w:rFonts w:hint="eastAsia"/>
        </w:rPr>
        <w:t>在說《楞伽》與《般若》合一時指出：近代學者每以為：達摩以四卷《楞伽經》印心</w:t>
      </w:r>
      <w:r w:rsidR="006B0AD2" w:rsidRPr="00D5550E">
        <w:rPr>
          <w:rFonts w:hint="eastAsia"/>
        </w:rPr>
        <w:t>，</w:t>
      </w:r>
      <w:r>
        <w:rPr>
          <w:rFonts w:hint="eastAsia"/>
        </w:rPr>
        <w:t>慧能改以《金剛經》印心</w:t>
      </w:r>
      <w:r w:rsidR="006B0AD2" w:rsidRPr="00D5550E">
        <w:rPr>
          <w:rFonts w:hint="eastAsia"/>
        </w:rPr>
        <w:t>，</w:t>
      </w:r>
      <w:r>
        <w:rPr>
          <w:rFonts w:hint="eastAsia"/>
        </w:rPr>
        <w:t>因而有人說：禪有古禪與今禪的分別</w:t>
      </w:r>
      <w:r w:rsidR="006B0AD2" w:rsidRPr="00D5550E">
        <w:rPr>
          <w:rFonts w:hint="eastAsia"/>
        </w:rPr>
        <w:t>，</w:t>
      </w:r>
      <w:r>
        <w:rPr>
          <w:rFonts w:hint="eastAsia"/>
        </w:rPr>
        <w:t>楞伽禪與般若禪的分別。達摩與慧能的對立看法</w:t>
      </w:r>
      <w:r w:rsidR="006B0AD2" w:rsidRPr="00D5550E">
        <w:rPr>
          <w:rFonts w:hint="eastAsia"/>
        </w:rPr>
        <w:t>，</w:t>
      </w:r>
      <w:r>
        <w:rPr>
          <w:rFonts w:hint="eastAsia"/>
        </w:rPr>
        <w:t>是不對的。</w:t>
      </w:r>
      <w:r w:rsidR="009E489A">
        <w:rPr>
          <w:rFonts w:hint="eastAsia"/>
        </w:rPr>
        <w:t>依道信的「入道安心要方便門」</w:t>
      </w:r>
      <w:r w:rsidR="006B0AD2" w:rsidRPr="00D5550E">
        <w:rPr>
          <w:rFonts w:hint="eastAsia"/>
        </w:rPr>
        <w:t>，</w:t>
      </w:r>
      <w:r w:rsidR="009E489A">
        <w:rPr>
          <w:rFonts w:hint="eastAsia"/>
        </w:rPr>
        <w:t>可以徹底消除這一類誤會。</w:t>
      </w:r>
      <w:r w:rsidR="009E489A">
        <w:rPr>
          <w:rFonts w:hint="eastAsia"/>
          <w:u w:val="single"/>
        </w:rPr>
        <w:t>」筆者以為</w:t>
      </w:r>
      <w:r w:rsidR="006B0AD2" w:rsidRPr="00D5550E">
        <w:rPr>
          <w:rFonts w:hint="eastAsia"/>
        </w:rPr>
        <w:t>，</w:t>
      </w:r>
      <w:r w:rsidR="009E489A">
        <w:rPr>
          <w:rFonts w:hint="eastAsia"/>
        </w:rPr>
        <w:t>道信的此文</w:t>
      </w:r>
      <w:r w:rsidR="009E489A" w:rsidRPr="00D5550E">
        <w:rPr>
          <w:rFonts w:hint="eastAsia"/>
        </w:rPr>
        <w:t>，</w:t>
      </w:r>
      <w:r w:rsidR="009E489A">
        <w:rPr>
          <w:rFonts w:hint="eastAsia"/>
        </w:rPr>
        <w:t>許多地方</w:t>
      </w:r>
      <w:r w:rsidR="009E489A" w:rsidRPr="00D5550E">
        <w:rPr>
          <w:rFonts w:hint="eastAsia"/>
        </w:rPr>
        <w:t>，</w:t>
      </w:r>
      <w:r w:rsidR="009E489A">
        <w:rPr>
          <w:rFonts w:hint="eastAsia"/>
        </w:rPr>
        <w:t>意旨跳躍</w:t>
      </w:r>
      <w:r w:rsidR="009E489A" w:rsidRPr="00D5550E">
        <w:rPr>
          <w:rFonts w:hint="eastAsia"/>
        </w:rPr>
        <w:t>，</w:t>
      </w:r>
      <w:r w:rsidR="009E489A">
        <w:rPr>
          <w:rFonts w:hint="eastAsia"/>
        </w:rPr>
        <w:t>定位不明</w:t>
      </w:r>
      <w:r w:rsidR="009E489A" w:rsidRPr="00D5550E">
        <w:rPr>
          <w:rFonts w:hint="eastAsia"/>
        </w:rPr>
        <w:t>，</w:t>
      </w:r>
      <w:r w:rsidR="009E489A">
        <w:rPr>
          <w:rFonts w:hint="eastAsia"/>
        </w:rPr>
        <w:t>印順法師說其有楞伽、般若因素是對的</w:t>
      </w:r>
      <w:r w:rsidR="006B0AD2" w:rsidRPr="00D5550E">
        <w:rPr>
          <w:rFonts w:hint="eastAsia"/>
        </w:rPr>
        <w:t>，</w:t>
      </w:r>
      <w:r w:rsidR="009E489A">
        <w:rPr>
          <w:rFonts w:hint="eastAsia"/>
        </w:rPr>
        <w:t>成為楞伽與金剛的中間型也是正確的</w:t>
      </w:r>
      <w:r w:rsidR="006B0AD2" w:rsidRPr="00D5550E">
        <w:rPr>
          <w:rFonts w:hint="eastAsia"/>
        </w:rPr>
        <w:t>，</w:t>
      </w:r>
      <w:r w:rsidR="009E489A">
        <w:rPr>
          <w:rFonts w:hint="eastAsia"/>
        </w:rPr>
        <w:t>但楞伽型中有金剛經旨、金剛經旨中有楞伽精神也是可說的。道信禪法就是包含了這許多因素</w:t>
      </w:r>
      <w:r w:rsidR="006B0AD2" w:rsidRPr="00D5550E">
        <w:rPr>
          <w:rFonts w:hint="eastAsia"/>
        </w:rPr>
        <w:t>，</w:t>
      </w:r>
      <w:r w:rsidR="009E489A">
        <w:rPr>
          <w:rFonts w:hint="eastAsia"/>
        </w:rPr>
        <w:t>但是特徵不一</w:t>
      </w:r>
      <w:r w:rsidR="006B0AD2" w:rsidRPr="00D5550E">
        <w:rPr>
          <w:rFonts w:hint="eastAsia"/>
        </w:rPr>
        <w:t>，</w:t>
      </w:r>
      <w:r w:rsidR="009E489A">
        <w:rPr>
          <w:rFonts w:hint="eastAsia"/>
        </w:rPr>
        <w:t>論述不深</w:t>
      </w:r>
      <w:r w:rsidR="006B0AD2" w:rsidRPr="00D5550E">
        <w:rPr>
          <w:rFonts w:hint="eastAsia"/>
        </w:rPr>
        <w:t>，</w:t>
      </w:r>
      <w:r w:rsidR="009E489A">
        <w:rPr>
          <w:rFonts w:hint="eastAsia"/>
        </w:rPr>
        <w:t>重要環節漏掉很多。可以說</w:t>
      </w:r>
      <w:r w:rsidR="006B0AD2" w:rsidRPr="00D5550E">
        <w:rPr>
          <w:rFonts w:hint="eastAsia"/>
        </w:rPr>
        <w:t>，</w:t>
      </w:r>
      <w:r w:rsidR="009E489A">
        <w:rPr>
          <w:rFonts w:hint="eastAsia"/>
        </w:rPr>
        <w:t>《楞伽經》經</w:t>
      </w:r>
      <w:r w:rsidR="00E44BB6">
        <w:rPr>
          <w:rFonts w:hint="eastAsia"/>
        </w:rPr>
        <w:t>旨</w:t>
      </w:r>
      <w:r w:rsidR="009E489A">
        <w:rPr>
          <w:rFonts w:hint="eastAsia"/>
        </w:rPr>
        <w:t>明確</w:t>
      </w:r>
      <w:r w:rsidR="006B0AD2" w:rsidRPr="00D5550E">
        <w:rPr>
          <w:rFonts w:hint="eastAsia"/>
        </w:rPr>
        <w:t>，</w:t>
      </w:r>
      <w:r w:rsidR="009E489A">
        <w:rPr>
          <w:rFonts w:hint="eastAsia"/>
        </w:rPr>
        <w:t>就是要以如實法去實踐</w:t>
      </w:r>
      <w:r w:rsidR="006B0AD2" w:rsidRPr="00D5550E">
        <w:rPr>
          <w:rFonts w:hint="eastAsia"/>
        </w:rPr>
        <w:t>，</w:t>
      </w:r>
      <w:r w:rsidR="009E489A">
        <w:rPr>
          <w:rFonts w:hint="eastAsia"/>
        </w:rPr>
        <w:t>而《金剛經》於實踐方法上也是宗旨明白</w:t>
      </w:r>
      <w:r w:rsidR="006B0AD2" w:rsidRPr="00D5550E">
        <w:rPr>
          <w:rFonts w:hint="eastAsia"/>
        </w:rPr>
        <w:t>，</w:t>
      </w:r>
      <w:r w:rsidR="009E489A">
        <w:rPr>
          <w:rFonts w:hint="eastAsia"/>
        </w:rPr>
        <w:t>就是直</w:t>
      </w:r>
      <w:r w:rsidR="00683B52">
        <w:rPr>
          <w:rFonts w:hint="eastAsia"/>
        </w:rPr>
        <w:t>接進入最高無相境界中</w:t>
      </w:r>
      <w:r w:rsidR="006B0AD2" w:rsidRPr="00D5550E">
        <w:rPr>
          <w:rFonts w:hint="eastAsia"/>
        </w:rPr>
        <w:t>，</w:t>
      </w:r>
      <w:r w:rsidR="00683B52">
        <w:rPr>
          <w:rFonts w:hint="eastAsia"/>
        </w:rPr>
        <w:t>這兩大要素在道信文中都有呈顯</w:t>
      </w:r>
      <w:r w:rsidR="006B0AD2" w:rsidRPr="00D5550E">
        <w:rPr>
          <w:rFonts w:hint="eastAsia"/>
        </w:rPr>
        <w:t>，</w:t>
      </w:r>
      <w:r w:rsidR="00B10ABD">
        <w:rPr>
          <w:rFonts w:hint="eastAsia"/>
        </w:rPr>
        <w:t>但是</w:t>
      </w:r>
      <w:r w:rsidR="006B0AD2" w:rsidRPr="00D5550E">
        <w:rPr>
          <w:rFonts w:hint="eastAsia"/>
        </w:rPr>
        <w:t>，</w:t>
      </w:r>
      <w:r w:rsidR="00B10ABD">
        <w:rPr>
          <w:rFonts w:hint="eastAsia"/>
        </w:rPr>
        <w:t>天臺宗</w:t>
      </w:r>
      <w:r w:rsidR="001C157F">
        <w:rPr>
          <w:rFonts w:hint="eastAsia"/>
        </w:rPr>
        <w:t>「</w:t>
      </w:r>
      <w:r w:rsidR="00B10ABD">
        <w:rPr>
          <w:rFonts w:hint="eastAsia"/>
        </w:rPr>
        <w:t>一行三昧</w:t>
      </w:r>
      <w:r w:rsidR="001C157F">
        <w:rPr>
          <w:rFonts w:hint="eastAsia"/>
        </w:rPr>
        <w:t>」</w:t>
      </w:r>
      <w:r w:rsidR="00B10ABD">
        <w:rPr>
          <w:rFonts w:hint="eastAsia"/>
        </w:rPr>
        <w:t>的觀念</w:t>
      </w:r>
      <w:r w:rsidR="006B0AD2" w:rsidRPr="00D5550E">
        <w:rPr>
          <w:rFonts w:hint="eastAsia"/>
        </w:rPr>
        <w:t>，</w:t>
      </w:r>
      <w:r w:rsidR="00B10ABD">
        <w:rPr>
          <w:rFonts w:hint="eastAsia"/>
        </w:rPr>
        <w:t>淨土中念佛法門的概念</w:t>
      </w:r>
      <w:r w:rsidR="006B0AD2" w:rsidRPr="00D5550E">
        <w:rPr>
          <w:rFonts w:hint="eastAsia"/>
        </w:rPr>
        <w:t>，</w:t>
      </w:r>
      <w:r w:rsidR="00B10ABD">
        <w:rPr>
          <w:rFonts w:hint="eastAsia"/>
        </w:rPr>
        <w:t>也都在此書中出現</w:t>
      </w:r>
      <w:r w:rsidR="006B0AD2" w:rsidRPr="00D5550E">
        <w:rPr>
          <w:rFonts w:hint="eastAsia"/>
        </w:rPr>
        <w:t>，</w:t>
      </w:r>
      <w:r w:rsidR="00B10ABD">
        <w:rPr>
          <w:rFonts w:hint="eastAsia"/>
        </w:rPr>
        <w:t>且甚為強調。筆者認為</w:t>
      </w:r>
      <w:r w:rsidR="006B0AD2" w:rsidRPr="00D5550E">
        <w:rPr>
          <w:rFonts w:hint="eastAsia"/>
        </w:rPr>
        <w:t>，</w:t>
      </w:r>
      <w:r w:rsidR="00B10ABD">
        <w:rPr>
          <w:rFonts w:hint="eastAsia"/>
        </w:rPr>
        <w:t>道信此文是修行工夫觀點之著作</w:t>
      </w:r>
      <w:r w:rsidR="006B0AD2" w:rsidRPr="00D5550E">
        <w:rPr>
          <w:rFonts w:hint="eastAsia"/>
        </w:rPr>
        <w:t>，</w:t>
      </w:r>
      <w:r w:rsidR="00B10ABD">
        <w:rPr>
          <w:rFonts w:hint="eastAsia"/>
        </w:rPr>
        <w:t>但在形上學普遍原理上沒有著墨</w:t>
      </w:r>
      <w:r w:rsidR="006B0AD2" w:rsidRPr="00D5550E">
        <w:rPr>
          <w:rFonts w:hint="eastAsia"/>
        </w:rPr>
        <w:t>，</w:t>
      </w:r>
      <w:r w:rsidR="00B10ABD">
        <w:rPr>
          <w:rFonts w:hint="eastAsia"/>
        </w:rPr>
        <w:t>至於工夫入路</w:t>
      </w:r>
      <w:r w:rsidR="006B0AD2" w:rsidRPr="00D5550E">
        <w:rPr>
          <w:rFonts w:hint="eastAsia"/>
        </w:rPr>
        <w:t>，</w:t>
      </w:r>
      <w:r w:rsidR="00B10ABD">
        <w:rPr>
          <w:rFonts w:hint="eastAsia"/>
        </w:rPr>
        <w:t>則是淨土</w:t>
      </w:r>
      <w:r w:rsidR="000F08D3">
        <w:rPr>
          <w:rFonts w:hint="eastAsia"/>
        </w:rPr>
        <w:t>、</w:t>
      </w:r>
      <w:r w:rsidR="00B10ABD">
        <w:rPr>
          <w:rFonts w:hint="eastAsia"/>
        </w:rPr>
        <w:t>天台</w:t>
      </w:r>
      <w:r w:rsidR="000F08D3">
        <w:rPr>
          <w:rFonts w:hint="eastAsia"/>
        </w:rPr>
        <w:t>、</w:t>
      </w:r>
      <w:r w:rsidR="00B10ABD">
        <w:rPr>
          <w:rFonts w:hint="eastAsia"/>
        </w:rPr>
        <w:t>禪宗的要素都有</w:t>
      </w:r>
      <w:r w:rsidR="006B0AD2" w:rsidRPr="00D5550E">
        <w:rPr>
          <w:rFonts w:hint="eastAsia"/>
        </w:rPr>
        <w:t>，</w:t>
      </w:r>
      <w:r w:rsidR="00B10ABD">
        <w:rPr>
          <w:rFonts w:hint="eastAsia"/>
        </w:rPr>
        <w:t>但畢竟朝向</w:t>
      </w:r>
      <w:r w:rsidR="000F08D3">
        <w:rPr>
          <w:rFonts w:hint="eastAsia"/>
        </w:rPr>
        <w:t>《</w:t>
      </w:r>
      <w:r w:rsidR="00B10ABD">
        <w:rPr>
          <w:rFonts w:hint="eastAsia"/>
        </w:rPr>
        <w:t>金剛經</w:t>
      </w:r>
      <w:r w:rsidR="000F08D3">
        <w:rPr>
          <w:rFonts w:hint="eastAsia"/>
        </w:rPr>
        <w:t>》</w:t>
      </w:r>
      <w:r w:rsidR="00B10ABD">
        <w:rPr>
          <w:rFonts w:hint="eastAsia"/>
        </w:rPr>
        <w:t>無相淨界之路為主</w:t>
      </w:r>
      <w:r w:rsidR="006B0AD2" w:rsidRPr="00D5550E">
        <w:rPr>
          <w:rFonts w:hint="eastAsia"/>
        </w:rPr>
        <w:t>，</w:t>
      </w:r>
      <w:r w:rsidR="00B10ABD">
        <w:rPr>
          <w:rFonts w:hint="eastAsia"/>
        </w:rPr>
        <w:t>故而由弘忍</w:t>
      </w:r>
      <w:r w:rsidR="001C157F">
        <w:rPr>
          <w:rFonts w:hint="eastAsia"/>
        </w:rPr>
        <w:t>、</w:t>
      </w:r>
      <w:r w:rsidR="00B10ABD">
        <w:rPr>
          <w:rFonts w:hint="eastAsia"/>
        </w:rPr>
        <w:t>慧能大開《金剛經》無相工夫的禪風是合理的。</w:t>
      </w:r>
    </w:p>
    <w:sectPr w:rsidR="00CE567B" w:rsidRPr="008B491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80" w:rsidRDefault="00233E80" w:rsidP="00CE567B">
      <w:r>
        <w:separator/>
      </w:r>
    </w:p>
  </w:endnote>
  <w:endnote w:type="continuationSeparator" w:id="0">
    <w:p w:rsidR="00233E80" w:rsidRDefault="00233E80" w:rsidP="00CE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144038"/>
      <w:docPartObj>
        <w:docPartGallery w:val="Page Numbers (Bottom of Page)"/>
        <w:docPartUnique/>
      </w:docPartObj>
    </w:sdtPr>
    <w:sdtEndPr/>
    <w:sdtContent>
      <w:sdt>
        <w:sdtPr>
          <w:id w:val="1728636285"/>
          <w:docPartObj>
            <w:docPartGallery w:val="Page Numbers (Top of Page)"/>
            <w:docPartUnique/>
          </w:docPartObj>
        </w:sdtPr>
        <w:sdtEndPr/>
        <w:sdtContent>
          <w:p w:rsidR="00EC6966" w:rsidRDefault="00EC6966">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233E80">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233E80">
              <w:rPr>
                <w:b/>
                <w:bCs/>
                <w:noProof/>
              </w:rPr>
              <w:t>1</w:t>
            </w:r>
            <w:r>
              <w:rPr>
                <w:b/>
                <w:bCs/>
                <w:sz w:val="24"/>
                <w:szCs w:val="24"/>
              </w:rPr>
              <w:fldChar w:fldCharType="end"/>
            </w:r>
          </w:p>
        </w:sdtContent>
      </w:sdt>
    </w:sdtContent>
  </w:sdt>
  <w:p w:rsidR="00EC6966" w:rsidRDefault="00EC69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80" w:rsidRDefault="00233E80" w:rsidP="00CE567B">
      <w:r>
        <w:separator/>
      </w:r>
    </w:p>
  </w:footnote>
  <w:footnote w:type="continuationSeparator" w:id="0">
    <w:p w:rsidR="00233E80" w:rsidRDefault="00233E80" w:rsidP="00CE567B">
      <w:r>
        <w:continuationSeparator/>
      </w:r>
    </w:p>
  </w:footnote>
  <w:footnote w:id="1">
    <w:p w:rsidR="00EC6966" w:rsidRPr="00A0040B" w:rsidRDefault="00EC6966" w:rsidP="00F0437B">
      <w:pPr>
        <w:pStyle w:val="a7"/>
      </w:pPr>
      <w:r>
        <w:rPr>
          <w:rStyle w:val="a9"/>
        </w:rPr>
        <w:footnoteRef/>
      </w:r>
      <w:r>
        <w:t xml:space="preserve"> </w:t>
      </w:r>
      <w:r>
        <w:rPr>
          <w:rFonts w:hint="eastAsia"/>
        </w:rPr>
        <w:t>本文使用之原典節自：</w:t>
      </w:r>
      <w:hyperlink r:id="rId1" w:history="1">
        <w:r w:rsidRPr="00B23754">
          <w:rPr>
            <w:rStyle w:val="aa"/>
          </w:rPr>
          <w:t>http://www.anhsiangchan.org.tw/treasuredesc.php?articleid=422</w:t>
        </w:r>
      </w:hyperlink>
      <w:r>
        <w:t xml:space="preserve"> , </w:t>
      </w:r>
      <w:r>
        <w:rPr>
          <w:rFonts w:hint="eastAsia"/>
        </w:rPr>
        <w:t>日期：</w:t>
      </w:r>
      <w:r w:rsidRPr="00A0040B">
        <w:rPr>
          <w:rFonts w:hint="eastAsia"/>
        </w:rPr>
        <w:t>2014</w:t>
      </w:r>
      <w:r w:rsidRPr="00A0040B">
        <w:rPr>
          <w:rFonts w:hint="eastAsia"/>
        </w:rPr>
        <w:t>年</w:t>
      </w:r>
      <w:r w:rsidRPr="00A0040B">
        <w:rPr>
          <w:rFonts w:hint="eastAsia"/>
        </w:rPr>
        <w:t>11</w:t>
      </w:r>
      <w:r w:rsidRPr="00A0040B">
        <w:rPr>
          <w:rFonts w:hint="eastAsia"/>
        </w:rPr>
        <w:t>月</w:t>
      </w:r>
      <w:r w:rsidRPr="00A0040B">
        <w:rPr>
          <w:rFonts w:hint="eastAsia"/>
        </w:rPr>
        <w:t>22</w:t>
      </w:r>
      <w:r w:rsidRPr="00A0040B">
        <w:rPr>
          <w:rFonts w:hint="eastAsia"/>
        </w:rPr>
        <w:t>日</w:t>
      </w:r>
      <w:r w:rsidRPr="00A0040B">
        <w:rPr>
          <w:rFonts w:hint="eastAsia"/>
        </w:rPr>
        <w:t xml:space="preserve"> </w:t>
      </w:r>
      <w:r w:rsidRPr="00A0040B">
        <w:rPr>
          <w:rFonts w:hint="eastAsia"/>
        </w:rPr>
        <w:t>星期六</w:t>
      </w:r>
      <w:r w:rsidRPr="00A0040B">
        <w:rPr>
          <w:rFonts w:hint="eastAsia"/>
        </w:rPr>
        <w:t xml:space="preserve">  </w:t>
      </w:r>
      <w:r w:rsidRPr="00A0040B">
        <w:rPr>
          <w:rFonts w:hint="eastAsia"/>
        </w:rPr>
        <w:t>甲午</w:t>
      </w:r>
      <w:r w:rsidRPr="00A0040B">
        <w:rPr>
          <w:rFonts w:hint="eastAsia"/>
        </w:rPr>
        <w:t>(</w:t>
      </w:r>
      <w:r w:rsidRPr="00A0040B">
        <w:rPr>
          <w:rFonts w:hint="eastAsia"/>
        </w:rPr>
        <w:t>馬</w:t>
      </w:r>
      <w:r w:rsidRPr="00A0040B">
        <w:rPr>
          <w:rFonts w:hint="eastAsia"/>
        </w:rPr>
        <w:t>)</w:t>
      </w:r>
      <w:r w:rsidRPr="00A0040B">
        <w:rPr>
          <w:rFonts w:hint="eastAsia"/>
        </w:rPr>
        <w:t>年十月初一</w:t>
      </w:r>
      <w:r>
        <w:rPr>
          <w:rFonts w:hint="eastAsia"/>
        </w:rPr>
        <w:t>。網站名稱</w:t>
      </w:r>
      <w:r>
        <w:rPr>
          <w:rFonts w:hint="eastAsia"/>
        </w:rPr>
        <w:t xml:space="preserve">: </w:t>
      </w:r>
      <w:r>
        <w:rPr>
          <w:rFonts w:hint="eastAsia"/>
        </w:rPr>
        <w:t>安詳禪。筆者撰文之初、想利用網路上的原典</w:t>
      </w:r>
      <w:r>
        <w:rPr>
          <w:rFonts w:asciiTheme="minorEastAsia" w:hAnsiTheme="minorEastAsia" w:hint="eastAsia"/>
        </w:rPr>
        <w:t>、搜索了幾個版本之後，發覺本網站的版本，有標點、有分段，便於閱讀及理解。該網站表示無償流通，十分感謝。</w:t>
      </w:r>
    </w:p>
  </w:footnote>
  <w:footnote w:id="2">
    <w:p w:rsidR="00EC6966" w:rsidRDefault="00EC6966">
      <w:pPr>
        <w:pStyle w:val="a7"/>
      </w:pPr>
      <w:r>
        <w:rPr>
          <w:rStyle w:val="a9"/>
        </w:rPr>
        <w:footnoteRef/>
      </w:r>
      <w:r>
        <w:t xml:space="preserve"> </w:t>
      </w:r>
      <w:r>
        <w:rPr>
          <w:rFonts w:hint="eastAsia"/>
        </w:rPr>
        <w:t>參見</w:t>
      </w:r>
      <w:r w:rsidRPr="00DA4C8A">
        <w:rPr>
          <w:rFonts w:hint="eastAsia"/>
        </w:rPr>
        <w:t>楊曾文先生按語：據《楞伽師資記》的記載，道信著有《菩薩戒法》一本，並有禪法著作《入道安心要方便法門》傳授弟子。此書在《楞伽師資記》的〈道信傳〉中有所記載，其篇幅約占全書的</w:t>
      </w:r>
      <w:r w:rsidRPr="00DA4C8A">
        <w:rPr>
          <w:rFonts w:hint="eastAsia"/>
        </w:rPr>
        <w:t>2/5</w:t>
      </w:r>
      <w:r w:rsidRPr="00DA4C8A">
        <w:rPr>
          <w:rFonts w:hint="eastAsia"/>
        </w:rPr>
        <w:t>，是否是原著的全部已不可考。《楞伽師資記》一卷，唐淨覺撰，是對《楞伽經》的譯者南朝宋求那跋陀羅和提倡以《楞伽經》心性思想指導坐禪修行的菩提達摩及其後繼弟子慧可、僧璨、道信、弘忍、神秀等人的簡歷和禪法的集錄。如果把其中涉及到的達摩、弘忍以及神秀的弟子（包括淨覺）都計算在內，共有</w:t>
      </w:r>
      <w:r w:rsidRPr="00DA4C8A">
        <w:rPr>
          <w:rFonts w:hint="eastAsia"/>
        </w:rPr>
        <w:t>8</w:t>
      </w:r>
      <w:r w:rsidRPr="00DA4C8A">
        <w:rPr>
          <w:rFonts w:hint="eastAsia"/>
        </w:rPr>
        <w:t>代</w:t>
      </w:r>
      <w:r w:rsidRPr="00DA4C8A">
        <w:rPr>
          <w:rFonts w:hint="eastAsia"/>
        </w:rPr>
        <w:t>24</w:t>
      </w:r>
      <w:r w:rsidRPr="00DA4C8A">
        <w:rPr>
          <w:rFonts w:hint="eastAsia"/>
        </w:rPr>
        <w:t>人。此書與《傳法寶紀》都是禪宗北宗史書，對研究中國早期禪宗歷史具有重大學術價值。然而此書久已佚失。從本世紀</w:t>
      </w:r>
      <w:r w:rsidRPr="00DA4C8A">
        <w:rPr>
          <w:rFonts w:hint="eastAsia"/>
        </w:rPr>
        <w:t>20</w:t>
      </w:r>
      <w:r w:rsidRPr="00DA4C8A">
        <w:rPr>
          <w:rFonts w:hint="eastAsia"/>
        </w:rPr>
        <w:t>年代中日學者開始從敦煌遺書中發現它的殘本以來，直到</w:t>
      </w:r>
      <w:r w:rsidRPr="00DA4C8A">
        <w:rPr>
          <w:rFonts w:hint="eastAsia"/>
        </w:rPr>
        <w:t>60</w:t>
      </w:r>
      <w:r w:rsidRPr="00DA4C8A">
        <w:rPr>
          <w:rFonts w:hint="eastAsia"/>
        </w:rPr>
        <w:t>年代經過陸續發現和研究才拼湊成一個基本完整的本子。胡適在</w:t>
      </w:r>
      <w:r w:rsidRPr="00DA4C8A">
        <w:rPr>
          <w:rFonts w:hint="eastAsia"/>
        </w:rPr>
        <w:t>1926</w:t>
      </w:r>
      <w:r w:rsidRPr="00DA4C8A">
        <w:rPr>
          <w:rFonts w:hint="eastAsia"/>
        </w:rPr>
        <w:t>年最初從倫敦大英博物院和巴黎國立圖書館的敦煌遺書中分別發現此書的三個抄本（</w:t>
      </w:r>
      <w:r w:rsidRPr="00DA4C8A">
        <w:rPr>
          <w:rFonts w:hint="eastAsia"/>
        </w:rPr>
        <w:t>S2054</w:t>
      </w:r>
      <w:r w:rsidRPr="00DA4C8A">
        <w:rPr>
          <w:rFonts w:hint="eastAsia"/>
        </w:rPr>
        <w:t>、</w:t>
      </w:r>
      <w:r w:rsidRPr="00DA4C8A">
        <w:rPr>
          <w:rFonts w:hint="eastAsia"/>
        </w:rPr>
        <w:t>S4272</w:t>
      </w:r>
      <w:r w:rsidRPr="00DA4C8A">
        <w:rPr>
          <w:rFonts w:hint="eastAsia"/>
        </w:rPr>
        <w:t>、</w:t>
      </w:r>
      <w:r w:rsidRPr="00DA4C8A">
        <w:rPr>
          <w:rFonts w:hint="eastAsia"/>
        </w:rPr>
        <w:t>P3436</w:t>
      </w:r>
      <w:r w:rsidRPr="00DA4C8A">
        <w:rPr>
          <w:rFonts w:hint="eastAsia"/>
        </w:rPr>
        <w:t>），回國後忙於其他事務久久未能整理。日本鈴木大拙及其在北京的學生朝鮮人金久經處得知胡適有此書的抄本，請他借去抄寫。金久經從胡適處借到此三種抄本後，將它們對照校勘，</w:t>
      </w:r>
      <w:r w:rsidRPr="00DA4C8A">
        <w:rPr>
          <w:rFonts w:hint="eastAsia"/>
        </w:rPr>
        <w:t>1831</w:t>
      </w:r>
      <w:r w:rsidRPr="00DA4C8A">
        <w:rPr>
          <w:rFonts w:hint="eastAsia"/>
        </w:rPr>
        <w:t>年以《校刊唐寫本楞伽師資記》的書名由北京待曙堂出版。此後又加以修訂，收入他在</w:t>
      </w:r>
      <w:r w:rsidRPr="00DA4C8A">
        <w:t>1934</w:t>
      </w:r>
      <w:r w:rsidRPr="00DA4C8A">
        <w:rPr>
          <w:rFonts w:hint="eastAsia"/>
        </w:rPr>
        <w:t>年于瀋陽出版的文集《薑園叢書》之內（下簡稱金本）。日本矢吹慶輝也在倫敦發現</w:t>
      </w:r>
      <w:r w:rsidRPr="00DA4C8A">
        <w:t>S2054</w:t>
      </w:r>
      <w:r w:rsidRPr="00DA4C8A">
        <w:rPr>
          <w:rFonts w:hint="eastAsia"/>
        </w:rPr>
        <w:t>抄本，在</w:t>
      </w:r>
      <w:r w:rsidRPr="00DA4C8A">
        <w:t>1930</w:t>
      </w:r>
      <w:r w:rsidRPr="00DA4C8A">
        <w:rPr>
          <w:rFonts w:hint="eastAsia"/>
        </w:rPr>
        <w:t>年由岩波書店出版的《鳴沙餘韻》的圖版中影印介紹，後來以此本為底本，校之以金久經的刊本，把它收在</w:t>
      </w:r>
      <w:r w:rsidRPr="00DA4C8A">
        <w:t>1932</w:t>
      </w:r>
      <w:r w:rsidRPr="00DA4C8A">
        <w:rPr>
          <w:rFonts w:hint="eastAsia"/>
        </w:rPr>
        <w:t>年出版的《大正藏》第</w:t>
      </w:r>
      <w:r w:rsidRPr="00DA4C8A">
        <w:t>85</w:t>
      </w:r>
      <w:r w:rsidRPr="00DA4C8A">
        <w:rPr>
          <w:rFonts w:hint="eastAsia"/>
        </w:rPr>
        <w:t>卷之中（下簡稱大正藏本）。</w:t>
      </w:r>
      <w:r w:rsidRPr="00DA4C8A">
        <w:t>1949</w:t>
      </w:r>
      <w:r w:rsidRPr="00DA4C8A">
        <w:rPr>
          <w:rFonts w:hint="eastAsia"/>
        </w:rPr>
        <w:t>年後，日本京都大學人文科學研究所對《楞伽師資記》進行會讀，對《大正藏》本和金久經校本重加審定，其成果由筿原壽雄整理後以《楞伽師資記校注》的標題發表在</w:t>
      </w:r>
      <w:r w:rsidRPr="00DA4C8A">
        <w:t>1954</w:t>
      </w:r>
      <w:r w:rsidRPr="00DA4C8A">
        <w:rPr>
          <w:rFonts w:hint="eastAsia"/>
        </w:rPr>
        <w:t>年出版的《內野台嶺先生追悼論文集》之中（下簡稱筿原本）。</w:t>
      </w:r>
      <w:r w:rsidRPr="00DA4C8A">
        <w:t>1971</w:t>
      </w:r>
      <w:r w:rsidRPr="00DA4C8A">
        <w:rPr>
          <w:rFonts w:hint="eastAsia"/>
        </w:rPr>
        <w:t>年柳田聖山綜合利用以往的發現和研究，編撰《初期的禪史Ⅰ》，將他新校訂的漢文本和日譯的《楞伽師資記》、《傳法寶紀》編在一起，由築摩書房出版。柳田所校訂的《楞伽師資記》是迄今最完備的校本（下簡稱柳田本）。</w:t>
      </w:r>
    </w:p>
  </w:footnote>
  <w:footnote w:id="3">
    <w:p w:rsidR="00EC6966" w:rsidRPr="00DA4C8A" w:rsidRDefault="00EC6966">
      <w:pPr>
        <w:pStyle w:val="a7"/>
        <w:rPr>
          <w:rFonts w:eastAsia="SimSun"/>
        </w:rPr>
      </w:pPr>
      <w:r>
        <w:rPr>
          <w:rStyle w:val="a9"/>
        </w:rPr>
        <w:footnoteRef/>
      </w:r>
      <w:r>
        <w:t xml:space="preserve"> </w:t>
      </w:r>
      <w:r>
        <w:rPr>
          <w:rFonts w:hint="eastAsia"/>
        </w:rPr>
        <w:t>參見：「《楞伽師資記》所傳的《入道安心要方便門》，代表了道信的禪門，是確實的、難得的珍貴資料！」《中國禪宗史》印順</w:t>
      </w:r>
      <w:r>
        <w:rPr>
          <w:rFonts w:asciiTheme="minorEastAsia" w:hAnsiTheme="minorEastAsia" w:hint="eastAsia"/>
        </w:rPr>
        <w:t>，正聞出版社，1998年1月出版，頁52。</w:t>
      </w:r>
    </w:p>
  </w:footnote>
  <w:footnote w:id="4">
    <w:p w:rsidR="00EC6966" w:rsidRPr="00E67F75" w:rsidRDefault="00EC6966">
      <w:pPr>
        <w:pStyle w:val="a7"/>
      </w:pPr>
      <w:r>
        <w:rPr>
          <w:rStyle w:val="a9"/>
        </w:rPr>
        <w:footnoteRef/>
      </w:r>
      <w:r>
        <w:t xml:space="preserve"> </w:t>
      </w:r>
      <w:r>
        <w:rPr>
          <w:rFonts w:hint="eastAsia"/>
        </w:rPr>
        <w:t>《中國禪宗史》頁</w:t>
      </w:r>
      <w:r>
        <w:rPr>
          <w:rFonts w:hint="eastAsia"/>
        </w:rPr>
        <w:t>53~57</w:t>
      </w:r>
      <w:r>
        <w:rPr>
          <w:rFonts w:hint="eastAsia"/>
        </w:rPr>
        <w:t>。</w:t>
      </w:r>
    </w:p>
  </w:footnote>
  <w:footnote w:id="5">
    <w:p w:rsidR="00EC6966" w:rsidRDefault="00EC6966">
      <w:pPr>
        <w:pStyle w:val="a7"/>
      </w:pPr>
      <w:r>
        <w:rPr>
          <w:rStyle w:val="a9"/>
        </w:rPr>
        <w:footnoteRef/>
      </w:r>
      <w:r>
        <w:rPr>
          <w:rFonts w:hint="eastAsia"/>
        </w:rPr>
        <w:t xml:space="preserve"> </w:t>
      </w:r>
      <w:r>
        <w:rPr>
          <w:rFonts w:hint="eastAsia"/>
        </w:rPr>
        <w:t>印順法師主張此處之智敏禪師就是智者大師，一方面材料相近，另方面顗敏兩字草書易為誤</w:t>
      </w:r>
      <w:r>
        <w:rPr>
          <w:rFonts w:hint="eastAsia"/>
        </w:rPr>
        <w:t>\</w:t>
      </w:r>
      <w:r>
        <w:rPr>
          <w:rFonts w:hint="eastAsia"/>
        </w:rPr>
        <w:t>混。《中國禪宗史》頁</w:t>
      </w:r>
      <w:r>
        <w:rPr>
          <w:rFonts w:hint="eastAsia"/>
        </w:rPr>
        <w:t>66</w:t>
      </w:r>
      <w:r>
        <w:rPr>
          <w:rFonts w:hint="eastAsia"/>
        </w:rPr>
        <w:t>。</w:t>
      </w:r>
    </w:p>
  </w:footnote>
  <w:footnote w:id="6">
    <w:p w:rsidR="00EC6966" w:rsidRDefault="00EC6966">
      <w:pPr>
        <w:pStyle w:val="a7"/>
      </w:pPr>
      <w:r>
        <w:rPr>
          <w:rStyle w:val="a9"/>
        </w:rPr>
        <w:footnoteRef/>
      </w:r>
      <w:r>
        <w:t xml:space="preserve"> </w:t>
      </w:r>
      <w:r>
        <w:rPr>
          <w:rFonts w:hint="eastAsia"/>
        </w:rPr>
        <w:t>印順法師說此捨身法有「出神」的意旨在。《中國禪宗史》頁</w:t>
      </w:r>
      <w:r>
        <w:rPr>
          <w:rFonts w:hint="eastAsia"/>
        </w:rPr>
        <w:t>70</w:t>
      </w:r>
      <w:r>
        <w:rPr>
          <w:rFonts w:hint="eastAsia"/>
        </w:rPr>
        <w:t>。</w:t>
      </w:r>
    </w:p>
  </w:footnote>
  <w:footnote w:id="7">
    <w:p w:rsidR="00EC6966" w:rsidRDefault="00EC6966">
      <w:pPr>
        <w:pStyle w:val="a7"/>
      </w:pPr>
      <w:r>
        <w:rPr>
          <w:rStyle w:val="a9"/>
        </w:rPr>
        <w:footnoteRef/>
      </w:r>
      <w:r>
        <w:t xml:space="preserve"> </w:t>
      </w:r>
      <w:r>
        <w:rPr>
          <w:rFonts w:hint="eastAsia"/>
        </w:rPr>
        <w:t>參見：「依入道安心要方便而論，道信的禪法，受過天臺禪觀的影響，是不容否認的。」《中國禪宗史》頁</w:t>
      </w:r>
      <w:r>
        <w:rPr>
          <w:rFonts w:hint="eastAsia"/>
        </w:rPr>
        <w:t>70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C7D94"/>
    <w:multiLevelType w:val="hybridMultilevel"/>
    <w:tmpl w:val="C7547A2C"/>
    <w:lvl w:ilvl="0" w:tplc="74463A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7B"/>
    <w:rsid w:val="00005A23"/>
    <w:rsid w:val="00007D85"/>
    <w:rsid w:val="00013051"/>
    <w:rsid w:val="00026584"/>
    <w:rsid w:val="0004747C"/>
    <w:rsid w:val="00056649"/>
    <w:rsid w:val="000724CD"/>
    <w:rsid w:val="00080BAD"/>
    <w:rsid w:val="000812B3"/>
    <w:rsid w:val="000838BC"/>
    <w:rsid w:val="00086E07"/>
    <w:rsid w:val="00090026"/>
    <w:rsid w:val="00095D09"/>
    <w:rsid w:val="000A0DA0"/>
    <w:rsid w:val="000A75FF"/>
    <w:rsid w:val="000B20B3"/>
    <w:rsid w:val="000D0D21"/>
    <w:rsid w:val="000D3E8C"/>
    <w:rsid w:val="000D7327"/>
    <w:rsid w:val="000D7E03"/>
    <w:rsid w:val="000E10E3"/>
    <w:rsid w:val="000E5D6A"/>
    <w:rsid w:val="000F08D3"/>
    <w:rsid w:val="00100122"/>
    <w:rsid w:val="00106401"/>
    <w:rsid w:val="00110B24"/>
    <w:rsid w:val="00133678"/>
    <w:rsid w:val="001339BD"/>
    <w:rsid w:val="00133E7E"/>
    <w:rsid w:val="001370F2"/>
    <w:rsid w:val="00145B7A"/>
    <w:rsid w:val="00147857"/>
    <w:rsid w:val="00162D23"/>
    <w:rsid w:val="001705F6"/>
    <w:rsid w:val="00177AB7"/>
    <w:rsid w:val="001834AC"/>
    <w:rsid w:val="0019317E"/>
    <w:rsid w:val="001A1A48"/>
    <w:rsid w:val="001A21B4"/>
    <w:rsid w:val="001A7285"/>
    <w:rsid w:val="001C157F"/>
    <w:rsid w:val="001E3312"/>
    <w:rsid w:val="002048A8"/>
    <w:rsid w:val="00206F57"/>
    <w:rsid w:val="00210785"/>
    <w:rsid w:val="00213E77"/>
    <w:rsid w:val="00233E80"/>
    <w:rsid w:val="00234FD5"/>
    <w:rsid w:val="00240F8A"/>
    <w:rsid w:val="00246A00"/>
    <w:rsid w:val="00263A57"/>
    <w:rsid w:val="00266C28"/>
    <w:rsid w:val="00266E8A"/>
    <w:rsid w:val="0027310E"/>
    <w:rsid w:val="002734DE"/>
    <w:rsid w:val="00276246"/>
    <w:rsid w:val="0027656F"/>
    <w:rsid w:val="002A6E30"/>
    <w:rsid w:val="002B123A"/>
    <w:rsid w:val="002B2C68"/>
    <w:rsid w:val="002C20C8"/>
    <w:rsid w:val="002C675E"/>
    <w:rsid w:val="002D156C"/>
    <w:rsid w:val="002D4BC7"/>
    <w:rsid w:val="002E023C"/>
    <w:rsid w:val="002E6F01"/>
    <w:rsid w:val="002F3A8D"/>
    <w:rsid w:val="002F3EF2"/>
    <w:rsid w:val="0030414A"/>
    <w:rsid w:val="003103ED"/>
    <w:rsid w:val="00313234"/>
    <w:rsid w:val="003243A1"/>
    <w:rsid w:val="003265EE"/>
    <w:rsid w:val="00333748"/>
    <w:rsid w:val="003457BC"/>
    <w:rsid w:val="00354397"/>
    <w:rsid w:val="00364F30"/>
    <w:rsid w:val="00384A56"/>
    <w:rsid w:val="00385B93"/>
    <w:rsid w:val="003878CC"/>
    <w:rsid w:val="00391946"/>
    <w:rsid w:val="0039435F"/>
    <w:rsid w:val="00396BE3"/>
    <w:rsid w:val="00397F59"/>
    <w:rsid w:val="003A0463"/>
    <w:rsid w:val="003B60B3"/>
    <w:rsid w:val="003B6FFD"/>
    <w:rsid w:val="003C1D28"/>
    <w:rsid w:val="003D3297"/>
    <w:rsid w:val="003D78E4"/>
    <w:rsid w:val="003E225C"/>
    <w:rsid w:val="003E7888"/>
    <w:rsid w:val="004054AB"/>
    <w:rsid w:val="00414083"/>
    <w:rsid w:val="00414834"/>
    <w:rsid w:val="00416D28"/>
    <w:rsid w:val="0042340E"/>
    <w:rsid w:val="00436AD5"/>
    <w:rsid w:val="00454BEE"/>
    <w:rsid w:val="00455748"/>
    <w:rsid w:val="00461DD7"/>
    <w:rsid w:val="00462E3D"/>
    <w:rsid w:val="00471B6A"/>
    <w:rsid w:val="00473F18"/>
    <w:rsid w:val="00475191"/>
    <w:rsid w:val="00477675"/>
    <w:rsid w:val="00482FB4"/>
    <w:rsid w:val="00484848"/>
    <w:rsid w:val="00487E1B"/>
    <w:rsid w:val="004926F7"/>
    <w:rsid w:val="004944BE"/>
    <w:rsid w:val="004A202B"/>
    <w:rsid w:val="004C3E30"/>
    <w:rsid w:val="004D1AEA"/>
    <w:rsid w:val="004D30BE"/>
    <w:rsid w:val="004D77B3"/>
    <w:rsid w:val="004E79FD"/>
    <w:rsid w:val="004F43D3"/>
    <w:rsid w:val="0050148A"/>
    <w:rsid w:val="00502599"/>
    <w:rsid w:val="00522DCF"/>
    <w:rsid w:val="00530FD6"/>
    <w:rsid w:val="005625BD"/>
    <w:rsid w:val="005747F6"/>
    <w:rsid w:val="005816DF"/>
    <w:rsid w:val="005864DB"/>
    <w:rsid w:val="00597F94"/>
    <w:rsid w:val="005B3B82"/>
    <w:rsid w:val="005C471F"/>
    <w:rsid w:val="005C4C75"/>
    <w:rsid w:val="005D2C97"/>
    <w:rsid w:val="005D3F87"/>
    <w:rsid w:val="005E05D3"/>
    <w:rsid w:val="005E5F26"/>
    <w:rsid w:val="005E6A8D"/>
    <w:rsid w:val="005F283E"/>
    <w:rsid w:val="00604B0B"/>
    <w:rsid w:val="00607C83"/>
    <w:rsid w:val="006133CB"/>
    <w:rsid w:val="006158AD"/>
    <w:rsid w:val="00632C0C"/>
    <w:rsid w:val="00633C37"/>
    <w:rsid w:val="00641A9E"/>
    <w:rsid w:val="0064345F"/>
    <w:rsid w:val="006534BA"/>
    <w:rsid w:val="00657DBF"/>
    <w:rsid w:val="00663168"/>
    <w:rsid w:val="00663B0E"/>
    <w:rsid w:val="00664D38"/>
    <w:rsid w:val="00677377"/>
    <w:rsid w:val="00683B52"/>
    <w:rsid w:val="00683E9C"/>
    <w:rsid w:val="00692B6B"/>
    <w:rsid w:val="006A4775"/>
    <w:rsid w:val="006B0AD2"/>
    <w:rsid w:val="006B54D8"/>
    <w:rsid w:val="006B5AF4"/>
    <w:rsid w:val="006C6451"/>
    <w:rsid w:val="006D7E72"/>
    <w:rsid w:val="006E0C3F"/>
    <w:rsid w:val="006E14DF"/>
    <w:rsid w:val="006E4971"/>
    <w:rsid w:val="006E591F"/>
    <w:rsid w:val="006E62C6"/>
    <w:rsid w:val="006E6A44"/>
    <w:rsid w:val="006E73E6"/>
    <w:rsid w:val="006F1B76"/>
    <w:rsid w:val="006F56EC"/>
    <w:rsid w:val="007124E0"/>
    <w:rsid w:val="0071332B"/>
    <w:rsid w:val="00713A28"/>
    <w:rsid w:val="00716D10"/>
    <w:rsid w:val="00720634"/>
    <w:rsid w:val="007372B7"/>
    <w:rsid w:val="007A3FDB"/>
    <w:rsid w:val="007A5F27"/>
    <w:rsid w:val="007C2EE7"/>
    <w:rsid w:val="007C485A"/>
    <w:rsid w:val="007C56A8"/>
    <w:rsid w:val="007D2BDA"/>
    <w:rsid w:val="007D53EA"/>
    <w:rsid w:val="007E017B"/>
    <w:rsid w:val="0081363C"/>
    <w:rsid w:val="00814B4C"/>
    <w:rsid w:val="00834E24"/>
    <w:rsid w:val="008402F2"/>
    <w:rsid w:val="00851AE7"/>
    <w:rsid w:val="0085309C"/>
    <w:rsid w:val="00856292"/>
    <w:rsid w:val="00864B73"/>
    <w:rsid w:val="008708C1"/>
    <w:rsid w:val="00877127"/>
    <w:rsid w:val="00877AB1"/>
    <w:rsid w:val="00884287"/>
    <w:rsid w:val="008A69FA"/>
    <w:rsid w:val="008B0404"/>
    <w:rsid w:val="008B4785"/>
    <w:rsid w:val="008B491E"/>
    <w:rsid w:val="008C0EBF"/>
    <w:rsid w:val="008C2F6E"/>
    <w:rsid w:val="008C6E83"/>
    <w:rsid w:val="008E6697"/>
    <w:rsid w:val="008F333A"/>
    <w:rsid w:val="009036EA"/>
    <w:rsid w:val="00906011"/>
    <w:rsid w:val="0094193F"/>
    <w:rsid w:val="00942DCB"/>
    <w:rsid w:val="00945CDD"/>
    <w:rsid w:val="00950959"/>
    <w:rsid w:val="00953C3B"/>
    <w:rsid w:val="00955F22"/>
    <w:rsid w:val="00956321"/>
    <w:rsid w:val="009563A0"/>
    <w:rsid w:val="00972236"/>
    <w:rsid w:val="00974A5F"/>
    <w:rsid w:val="00985635"/>
    <w:rsid w:val="00991F98"/>
    <w:rsid w:val="009921D0"/>
    <w:rsid w:val="0099657A"/>
    <w:rsid w:val="009968B2"/>
    <w:rsid w:val="009C52BB"/>
    <w:rsid w:val="009C54E8"/>
    <w:rsid w:val="009D2C11"/>
    <w:rsid w:val="009E489A"/>
    <w:rsid w:val="009E5275"/>
    <w:rsid w:val="009F2979"/>
    <w:rsid w:val="00A0040B"/>
    <w:rsid w:val="00A02184"/>
    <w:rsid w:val="00A04FFD"/>
    <w:rsid w:val="00A109B6"/>
    <w:rsid w:val="00A10F06"/>
    <w:rsid w:val="00A20481"/>
    <w:rsid w:val="00A24805"/>
    <w:rsid w:val="00A411A5"/>
    <w:rsid w:val="00A41AF1"/>
    <w:rsid w:val="00A4564F"/>
    <w:rsid w:val="00A50517"/>
    <w:rsid w:val="00A52256"/>
    <w:rsid w:val="00A60503"/>
    <w:rsid w:val="00A61994"/>
    <w:rsid w:val="00A70392"/>
    <w:rsid w:val="00A704AC"/>
    <w:rsid w:val="00A71ECC"/>
    <w:rsid w:val="00A75392"/>
    <w:rsid w:val="00A876BD"/>
    <w:rsid w:val="00A919D7"/>
    <w:rsid w:val="00A965ED"/>
    <w:rsid w:val="00AB6CEC"/>
    <w:rsid w:val="00AB6EAD"/>
    <w:rsid w:val="00AC2976"/>
    <w:rsid w:val="00AC29EA"/>
    <w:rsid w:val="00AC589E"/>
    <w:rsid w:val="00AD144D"/>
    <w:rsid w:val="00AE2E79"/>
    <w:rsid w:val="00AF38BC"/>
    <w:rsid w:val="00B00170"/>
    <w:rsid w:val="00B10546"/>
    <w:rsid w:val="00B10ABD"/>
    <w:rsid w:val="00B1719E"/>
    <w:rsid w:val="00B26E00"/>
    <w:rsid w:val="00B37C00"/>
    <w:rsid w:val="00B51C1F"/>
    <w:rsid w:val="00B56E7C"/>
    <w:rsid w:val="00B6065F"/>
    <w:rsid w:val="00B62F90"/>
    <w:rsid w:val="00B817E2"/>
    <w:rsid w:val="00B87E59"/>
    <w:rsid w:val="00BA1CE3"/>
    <w:rsid w:val="00BB20AD"/>
    <w:rsid w:val="00BB7F5B"/>
    <w:rsid w:val="00BC3828"/>
    <w:rsid w:val="00BC4D9E"/>
    <w:rsid w:val="00BD219D"/>
    <w:rsid w:val="00C01145"/>
    <w:rsid w:val="00C0748B"/>
    <w:rsid w:val="00C169CE"/>
    <w:rsid w:val="00C251AC"/>
    <w:rsid w:val="00C25C9C"/>
    <w:rsid w:val="00C36D02"/>
    <w:rsid w:val="00C41A4C"/>
    <w:rsid w:val="00C43BBC"/>
    <w:rsid w:val="00C468F0"/>
    <w:rsid w:val="00C62D2A"/>
    <w:rsid w:val="00C670A9"/>
    <w:rsid w:val="00C67237"/>
    <w:rsid w:val="00C70A78"/>
    <w:rsid w:val="00C75CBB"/>
    <w:rsid w:val="00C800A7"/>
    <w:rsid w:val="00C90158"/>
    <w:rsid w:val="00C90990"/>
    <w:rsid w:val="00C9687B"/>
    <w:rsid w:val="00CB1D67"/>
    <w:rsid w:val="00CD6F92"/>
    <w:rsid w:val="00CE029E"/>
    <w:rsid w:val="00CE567B"/>
    <w:rsid w:val="00CE61E7"/>
    <w:rsid w:val="00CE7E27"/>
    <w:rsid w:val="00CF1B17"/>
    <w:rsid w:val="00D02086"/>
    <w:rsid w:val="00D05BF9"/>
    <w:rsid w:val="00D10093"/>
    <w:rsid w:val="00D15C16"/>
    <w:rsid w:val="00D16CF6"/>
    <w:rsid w:val="00D178DC"/>
    <w:rsid w:val="00D2318A"/>
    <w:rsid w:val="00D30977"/>
    <w:rsid w:val="00D339B6"/>
    <w:rsid w:val="00D36834"/>
    <w:rsid w:val="00D44092"/>
    <w:rsid w:val="00D44819"/>
    <w:rsid w:val="00D6311C"/>
    <w:rsid w:val="00D71146"/>
    <w:rsid w:val="00D71F26"/>
    <w:rsid w:val="00D83F41"/>
    <w:rsid w:val="00D850E5"/>
    <w:rsid w:val="00D96D8F"/>
    <w:rsid w:val="00D972EE"/>
    <w:rsid w:val="00DA4C8A"/>
    <w:rsid w:val="00DA6808"/>
    <w:rsid w:val="00DB1676"/>
    <w:rsid w:val="00DC0129"/>
    <w:rsid w:val="00DC0702"/>
    <w:rsid w:val="00DC0810"/>
    <w:rsid w:val="00DE1D1A"/>
    <w:rsid w:val="00DE4BDB"/>
    <w:rsid w:val="00DE6483"/>
    <w:rsid w:val="00E01BE0"/>
    <w:rsid w:val="00E10668"/>
    <w:rsid w:val="00E129E2"/>
    <w:rsid w:val="00E165A7"/>
    <w:rsid w:val="00E228DE"/>
    <w:rsid w:val="00E238F7"/>
    <w:rsid w:val="00E4247B"/>
    <w:rsid w:val="00E44BB6"/>
    <w:rsid w:val="00E5353A"/>
    <w:rsid w:val="00E60ED1"/>
    <w:rsid w:val="00E67F75"/>
    <w:rsid w:val="00E71240"/>
    <w:rsid w:val="00E816E8"/>
    <w:rsid w:val="00E82AF7"/>
    <w:rsid w:val="00E84708"/>
    <w:rsid w:val="00EC0DAE"/>
    <w:rsid w:val="00EC6966"/>
    <w:rsid w:val="00EC790D"/>
    <w:rsid w:val="00ED06F4"/>
    <w:rsid w:val="00EE12D1"/>
    <w:rsid w:val="00EE2415"/>
    <w:rsid w:val="00EF0630"/>
    <w:rsid w:val="00EF35F7"/>
    <w:rsid w:val="00EF4ACC"/>
    <w:rsid w:val="00F0437B"/>
    <w:rsid w:val="00F12F38"/>
    <w:rsid w:val="00F322F6"/>
    <w:rsid w:val="00F3336E"/>
    <w:rsid w:val="00F36E53"/>
    <w:rsid w:val="00F444D0"/>
    <w:rsid w:val="00F44BE1"/>
    <w:rsid w:val="00F60F5A"/>
    <w:rsid w:val="00F63EC9"/>
    <w:rsid w:val="00F67A47"/>
    <w:rsid w:val="00F83445"/>
    <w:rsid w:val="00F902FB"/>
    <w:rsid w:val="00F9427D"/>
    <w:rsid w:val="00F947BC"/>
    <w:rsid w:val="00F97C1F"/>
    <w:rsid w:val="00FA32FE"/>
    <w:rsid w:val="00FA3A2B"/>
    <w:rsid w:val="00FA4134"/>
    <w:rsid w:val="00FB0B33"/>
    <w:rsid w:val="00FB6517"/>
    <w:rsid w:val="00FC0F87"/>
    <w:rsid w:val="00FD5CB9"/>
    <w:rsid w:val="00FD6D10"/>
    <w:rsid w:val="00FD7EAF"/>
    <w:rsid w:val="00FF1908"/>
    <w:rsid w:val="00FF2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0365A-DBDF-4F64-A0A0-CF4CFAB5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567B"/>
  </w:style>
  <w:style w:type="paragraph" w:styleId="a3">
    <w:name w:val="header"/>
    <w:basedOn w:val="a"/>
    <w:link w:val="a4"/>
    <w:uiPriority w:val="99"/>
    <w:unhideWhenUsed/>
    <w:rsid w:val="00CE567B"/>
    <w:pPr>
      <w:tabs>
        <w:tab w:val="center" w:pos="4153"/>
        <w:tab w:val="right" w:pos="8306"/>
      </w:tabs>
      <w:snapToGrid w:val="0"/>
    </w:pPr>
    <w:rPr>
      <w:sz w:val="20"/>
      <w:szCs w:val="20"/>
    </w:rPr>
  </w:style>
  <w:style w:type="character" w:customStyle="1" w:styleId="a4">
    <w:name w:val="頁首 字元"/>
    <w:basedOn w:val="a0"/>
    <w:link w:val="a3"/>
    <w:uiPriority w:val="99"/>
    <w:rsid w:val="00CE567B"/>
    <w:rPr>
      <w:sz w:val="20"/>
      <w:szCs w:val="20"/>
    </w:rPr>
  </w:style>
  <w:style w:type="paragraph" w:styleId="a5">
    <w:name w:val="footer"/>
    <w:basedOn w:val="a"/>
    <w:link w:val="a6"/>
    <w:uiPriority w:val="99"/>
    <w:unhideWhenUsed/>
    <w:rsid w:val="00CE567B"/>
    <w:pPr>
      <w:tabs>
        <w:tab w:val="center" w:pos="4153"/>
        <w:tab w:val="right" w:pos="8306"/>
      </w:tabs>
      <w:snapToGrid w:val="0"/>
    </w:pPr>
    <w:rPr>
      <w:sz w:val="20"/>
      <w:szCs w:val="20"/>
    </w:rPr>
  </w:style>
  <w:style w:type="character" w:customStyle="1" w:styleId="a6">
    <w:name w:val="頁尾 字元"/>
    <w:basedOn w:val="a0"/>
    <w:link w:val="a5"/>
    <w:uiPriority w:val="99"/>
    <w:rsid w:val="00CE567B"/>
    <w:rPr>
      <w:sz w:val="20"/>
      <w:szCs w:val="20"/>
    </w:rPr>
  </w:style>
  <w:style w:type="paragraph" w:styleId="a7">
    <w:name w:val="footnote text"/>
    <w:basedOn w:val="a"/>
    <w:link w:val="a8"/>
    <w:uiPriority w:val="99"/>
    <w:semiHidden/>
    <w:unhideWhenUsed/>
    <w:rsid w:val="00A0040B"/>
    <w:pPr>
      <w:snapToGrid w:val="0"/>
    </w:pPr>
    <w:rPr>
      <w:sz w:val="20"/>
      <w:szCs w:val="20"/>
    </w:rPr>
  </w:style>
  <w:style w:type="character" w:customStyle="1" w:styleId="a8">
    <w:name w:val="註腳文字 字元"/>
    <w:basedOn w:val="a0"/>
    <w:link w:val="a7"/>
    <w:uiPriority w:val="99"/>
    <w:semiHidden/>
    <w:rsid w:val="00A0040B"/>
    <w:rPr>
      <w:sz w:val="20"/>
      <w:szCs w:val="20"/>
    </w:rPr>
  </w:style>
  <w:style w:type="character" w:styleId="a9">
    <w:name w:val="footnote reference"/>
    <w:basedOn w:val="a0"/>
    <w:uiPriority w:val="99"/>
    <w:semiHidden/>
    <w:unhideWhenUsed/>
    <w:rsid w:val="00A0040B"/>
    <w:rPr>
      <w:vertAlign w:val="superscript"/>
    </w:rPr>
  </w:style>
  <w:style w:type="character" w:styleId="aa">
    <w:name w:val="Hyperlink"/>
    <w:basedOn w:val="a0"/>
    <w:uiPriority w:val="99"/>
    <w:unhideWhenUsed/>
    <w:rsid w:val="00A0040B"/>
    <w:rPr>
      <w:color w:val="0563C1" w:themeColor="hyperlink"/>
      <w:u w:val="single"/>
    </w:rPr>
  </w:style>
  <w:style w:type="paragraph" w:styleId="ab">
    <w:name w:val="List Paragraph"/>
    <w:basedOn w:val="a"/>
    <w:uiPriority w:val="34"/>
    <w:qFormat/>
    <w:rsid w:val="00C901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45060">
      <w:bodyDiv w:val="1"/>
      <w:marLeft w:val="0"/>
      <w:marRight w:val="0"/>
      <w:marTop w:val="0"/>
      <w:marBottom w:val="0"/>
      <w:divBdr>
        <w:top w:val="none" w:sz="0" w:space="0" w:color="auto"/>
        <w:left w:val="none" w:sz="0" w:space="0" w:color="auto"/>
        <w:bottom w:val="none" w:sz="0" w:space="0" w:color="auto"/>
        <w:right w:val="none" w:sz="0" w:space="0" w:color="auto"/>
      </w:divBdr>
      <w:divsChild>
        <w:div w:id="833841224">
          <w:marLeft w:val="0"/>
          <w:marRight w:val="0"/>
          <w:marTop w:val="0"/>
          <w:marBottom w:val="0"/>
          <w:divBdr>
            <w:top w:val="none" w:sz="0" w:space="0" w:color="auto"/>
            <w:left w:val="none" w:sz="0" w:space="0" w:color="auto"/>
            <w:bottom w:val="none" w:sz="0" w:space="0" w:color="auto"/>
            <w:right w:val="none" w:sz="0" w:space="0" w:color="auto"/>
          </w:divBdr>
        </w:div>
        <w:div w:id="1247692374">
          <w:marLeft w:val="0"/>
          <w:marRight w:val="0"/>
          <w:marTop w:val="0"/>
          <w:marBottom w:val="0"/>
          <w:divBdr>
            <w:top w:val="none" w:sz="0" w:space="0" w:color="auto"/>
            <w:left w:val="none" w:sz="0" w:space="0" w:color="auto"/>
            <w:bottom w:val="none" w:sz="0" w:space="0" w:color="auto"/>
            <w:right w:val="none" w:sz="0" w:space="0" w:color="auto"/>
          </w:divBdr>
        </w:div>
        <w:div w:id="150029509">
          <w:marLeft w:val="0"/>
          <w:marRight w:val="0"/>
          <w:marTop w:val="0"/>
          <w:marBottom w:val="0"/>
          <w:divBdr>
            <w:top w:val="none" w:sz="0" w:space="0" w:color="auto"/>
            <w:left w:val="none" w:sz="0" w:space="0" w:color="auto"/>
            <w:bottom w:val="none" w:sz="0" w:space="0" w:color="auto"/>
            <w:right w:val="none" w:sz="0" w:space="0" w:color="auto"/>
          </w:divBdr>
          <w:divsChild>
            <w:div w:id="1580094834">
              <w:marLeft w:val="0"/>
              <w:marRight w:val="0"/>
              <w:marTop w:val="0"/>
              <w:marBottom w:val="0"/>
              <w:divBdr>
                <w:top w:val="none" w:sz="0" w:space="0" w:color="auto"/>
                <w:left w:val="none" w:sz="0" w:space="0" w:color="auto"/>
                <w:bottom w:val="none" w:sz="0" w:space="0" w:color="auto"/>
                <w:right w:val="none" w:sz="0" w:space="0" w:color="auto"/>
              </w:divBdr>
            </w:div>
            <w:div w:id="366106746">
              <w:marLeft w:val="0"/>
              <w:marRight w:val="0"/>
              <w:marTop w:val="0"/>
              <w:marBottom w:val="0"/>
              <w:divBdr>
                <w:top w:val="none" w:sz="0" w:space="0" w:color="auto"/>
                <w:left w:val="none" w:sz="0" w:space="0" w:color="auto"/>
                <w:bottom w:val="none" w:sz="0" w:space="0" w:color="auto"/>
                <w:right w:val="none" w:sz="0" w:space="0" w:color="auto"/>
              </w:divBdr>
            </w:div>
            <w:div w:id="1453938753">
              <w:marLeft w:val="0"/>
              <w:marRight w:val="0"/>
              <w:marTop w:val="0"/>
              <w:marBottom w:val="0"/>
              <w:divBdr>
                <w:top w:val="none" w:sz="0" w:space="0" w:color="auto"/>
                <w:left w:val="none" w:sz="0" w:space="0" w:color="auto"/>
                <w:bottom w:val="none" w:sz="0" w:space="0" w:color="auto"/>
                <w:right w:val="none" w:sz="0" w:space="0" w:color="auto"/>
              </w:divBdr>
            </w:div>
            <w:div w:id="1557429527">
              <w:marLeft w:val="0"/>
              <w:marRight w:val="0"/>
              <w:marTop w:val="0"/>
              <w:marBottom w:val="0"/>
              <w:divBdr>
                <w:top w:val="none" w:sz="0" w:space="0" w:color="auto"/>
                <w:left w:val="none" w:sz="0" w:space="0" w:color="auto"/>
                <w:bottom w:val="none" w:sz="0" w:space="0" w:color="auto"/>
                <w:right w:val="none" w:sz="0" w:space="0" w:color="auto"/>
              </w:divBdr>
            </w:div>
            <w:div w:id="181939421">
              <w:marLeft w:val="0"/>
              <w:marRight w:val="0"/>
              <w:marTop w:val="0"/>
              <w:marBottom w:val="0"/>
              <w:divBdr>
                <w:top w:val="none" w:sz="0" w:space="0" w:color="auto"/>
                <w:left w:val="none" w:sz="0" w:space="0" w:color="auto"/>
                <w:bottom w:val="none" w:sz="0" w:space="0" w:color="auto"/>
                <w:right w:val="none" w:sz="0" w:space="0" w:color="auto"/>
              </w:divBdr>
            </w:div>
            <w:div w:id="927420698">
              <w:marLeft w:val="0"/>
              <w:marRight w:val="0"/>
              <w:marTop w:val="0"/>
              <w:marBottom w:val="0"/>
              <w:divBdr>
                <w:top w:val="none" w:sz="0" w:space="0" w:color="auto"/>
                <w:left w:val="none" w:sz="0" w:space="0" w:color="auto"/>
                <w:bottom w:val="none" w:sz="0" w:space="0" w:color="auto"/>
                <w:right w:val="none" w:sz="0" w:space="0" w:color="auto"/>
              </w:divBdr>
            </w:div>
            <w:div w:id="1754473550">
              <w:marLeft w:val="0"/>
              <w:marRight w:val="0"/>
              <w:marTop w:val="0"/>
              <w:marBottom w:val="0"/>
              <w:divBdr>
                <w:top w:val="none" w:sz="0" w:space="0" w:color="auto"/>
                <w:left w:val="none" w:sz="0" w:space="0" w:color="auto"/>
                <w:bottom w:val="none" w:sz="0" w:space="0" w:color="auto"/>
                <w:right w:val="none" w:sz="0" w:space="0" w:color="auto"/>
              </w:divBdr>
            </w:div>
            <w:div w:id="1368067150">
              <w:marLeft w:val="0"/>
              <w:marRight w:val="0"/>
              <w:marTop w:val="0"/>
              <w:marBottom w:val="0"/>
              <w:divBdr>
                <w:top w:val="none" w:sz="0" w:space="0" w:color="auto"/>
                <w:left w:val="none" w:sz="0" w:space="0" w:color="auto"/>
                <w:bottom w:val="none" w:sz="0" w:space="0" w:color="auto"/>
                <w:right w:val="none" w:sz="0" w:space="0" w:color="auto"/>
              </w:divBdr>
            </w:div>
            <w:div w:id="671487317">
              <w:marLeft w:val="0"/>
              <w:marRight w:val="0"/>
              <w:marTop w:val="0"/>
              <w:marBottom w:val="0"/>
              <w:divBdr>
                <w:top w:val="none" w:sz="0" w:space="0" w:color="auto"/>
                <w:left w:val="none" w:sz="0" w:space="0" w:color="auto"/>
                <w:bottom w:val="none" w:sz="0" w:space="0" w:color="auto"/>
                <w:right w:val="none" w:sz="0" w:space="0" w:color="auto"/>
              </w:divBdr>
            </w:div>
            <w:div w:id="2097095320">
              <w:marLeft w:val="0"/>
              <w:marRight w:val="0"/>
              <w:marTop w:val="0"/>
              <w:marBottom w:val="0"/>
              <w:divBdr>
                <w:top w:val="none" w:sz="0" w:space="0" w:color="auto"/>
                <w:left w:val="none" w:sz="0" w:space="0" w:color="auto"/>
                <w:bottom w:val="none" w:sz="0" w:space="0" w:color="auto"/>
                <w:right w:val="none" w:sz="0" w:space="0" w:color="auto"/>
              </w:divBdr>
            </w:div>
            <w:div w:id="931738040">
              <w:marLeft w:val="0"/>
              <w:marRight w:val="0"/>
              <w:marTop w:val="0"/>
              <w:marBottom w:val="0"/>
              <w:divBdr>
                <w:top w:val="none" w:sz="0" w:space="0" w:color="auto"/>
                <w:left w:val="none" w:sz="0" w:space="0" w:color="auto"/>
                <w:bottom w:val="none" w:sz="0" w:space="0" w:color="auto"/>
                <w:right w:val="none" w:sz="0" w:space="0" w:color="auto"/>
              </w:divBdr>
            </w:div>
            <w:div w:id="154994920">
              <w:marLeft w:val="0"/>
              <w:marRight w:val="0"/>
              <w:marTop w:val="0"/>
              <w:marBottom w:val="0"/>
              <w:divBdr>
                <w:top w:val="none" w:sz="0" w:space="0" w:color="auto"/>
                <w:left w:val="none" w:sz="0" w:space="0" w:color="auto"/>
                <w:bottom w:val="none" w:sz="0" w:space="0" w:color="auto"/>
                <w:right w:val="none" w:sz="0" w:space="0" w:color="auto"/>
              </w:divBdr>
            </w:div>
            <w:div w:id="1226838643">
              <w:marLeft w:val="0"/>
              <w:marRight w:val="0"/>
              <w:marTop w:val="0"/>
              <w:marBottom w:val="0"/>
              <w:divBdr>
                <w:top w:val="none" w:sz="0" w:space="0" w:color="auto"/>
                <w:left w:val="none" w:sz="0" w:space="0" w:color="auto"/>
                <w:bottom w:val="none" w:sz="0" w:space="0" w:color="auto"/>
                <w:right w:val="none" w:sz="0" w:space="0" w:color="auto"/>
              </w:divBdr>
            </w:div>
            <w:div w:id="1551458506">
              <w:marLeft w:val="0"/>
              <w:marRight w:val="0"/>
              <w:marTop w:val="0"/>
              <w:marBottom w:val="0"/>
              <w:divBdr>
                <w:top w:val="none" w:sz="0" w:space="0" w:color="auto"/>
                <w:left w:val="none" w:sz="0" w:space="0" w:color="auto"/>
                <w:bottom w:val="none" w:sz="0" w:space="0" w:color="auto"/>
                <w:right w:val="none" w:sz="0" w:space="0" w:color="auto"/>
              </w:divBdr>
            </w:div>
            <w:div w:id="1459372888">
              <w:marLeft w:val="0"/>
              <w:marRight w:val="0"/>
              <w:marTop w:val="0"/>
              <w:marBottom w:val="0"/>
              <w:divBdr>
                <w:top w:val="none" w:sz="0" w:space="0" w:color="auto"/>
                <w:left w:val="none" w:sz="0" w:space="0" w:color="auto"/>
                <w:bottom w:val="none" w:sz="0" w:space="0" w:color="auto"/>
                <w:right w:val="none" w:sz="0" w:space="0" w:color="auto"/>
              </w:divBdr>
            </w:div>
            <w:div w:id="859470852">
              <w:marLeft w:val="0"/>
              <w:marRight w:val="0"/>
              <w:marTop w:val="0"/>
              <w:marBottom w:val="0"/>
              <w:divBdr>
                <w:top w:val="none" w:sz="0" w:space="0" w:color="auto"/>
                <w:left w:val="none" w:sz="0" w:space="0" w:color="auto"/>
                <w:bottom w:val="none" w:sz="0" w:space="0" w:color="auto"/>
                <w:right w:val="none" w:sz="0" w:space="0" w:color="auto"/>
              </w:divBdr>
            </w:div>
            <w:div w:id="1251812412">
              <w:marLeft w:val="0"/>
              <w:marRight w:val="0"/>
              <w:marTop w:val="0"/>
              <w:marBottom w:val="0"/>
              <w:divBdr>
                <w:top w:val="none" w:sz="0" w:space="0" w:color="auto"/>
                <w:left w:val="none" w:sz="0" w:space="0" w:color="auto"/>
                <w:bottom w:val="none" w:sz="0" w:space="0" w:color="auto"/>
                <w:right w:val="none" w:sz="0" w:space="0" w:color="auto"/>
              </w:divBdr>
            </w:div>
            <w:div w:id="456988265">
              <w:marLeft w:val="0"/>
              <w:marRight w:val="0"/>
              <w:marTop w:val="0"/>
              <w:marBottom w:val="0"/>
              <w:divBdr>
                <w:top w:val="none" w:sz="0" w:space="0" w:color="auto"/>
                <w:left w:val="none" w:sz="0" w:space="0" w:color="auto"/>
                <w:bottom w:val="none" w:sz="0" w:space="0" w:color="auto"/>
                <w:right w:val="none" w:sz="0" w:space="0" w:color="auto"/>
              </w:divBdr>
            </w:div>
            <w:div w:id="1046954328">
              <w:marLeft w:val="0"/>
              <w:marRight w:val="0"/>
              <w:marTop w:val="0"/>
              <w:marBottom w:val="0"/>
              <w:divBdr>
                <w:top w:val="none" w:sz="0" w:space="0" w:color="auto"/>
                <w:left w:val="none" w:sz="0" w:space="0" w:color="auto"/>
                <w:bottom w:val="none" w:sz="0" w:space="0" w:color="auto"/>
                <w:right w:val="none" w:sz="0" w:space="0" w:color="auto"/>
              </w:divBdr>
            </w:div>
            <w:div w:id="1565919264">
              <w:marLeft w:val="0"/>
              <w:marRight w:val="0"/>
              <w:marTop w:val="0"/>
              <w:marBottom w:val="0"/>
              <w:divBdr>
                <w:top w:val="none" w:sz="0" w:space="0" w:color="auto"/>
                <w:left w:val="none" w:sz="0" w:space="0" w:color="auto"/>
                <w:bottom w:val="none" w:sz="0" w:space="0" w:color="auto"/>
                <w:right w:val="none" w:sz="0" w:space="0" w:color="auto"/>
              </w:divBdr>
            </w:div>
            <w:div w:id="784691616">
              <w:marLeft w:val="0"/>
              <w:marRight w:val="0"/>
              <w:marTop w:val="0"/>
              <w:marBottom w:val="0"/>
              <w:divBdr>
                <w:top w:val="none" w:sz="0" w:space="0" w:color="auto"/>
                <w:left w:val="none" w:sz="0" w:space="0" w:color="auto"/>
                <w:bottom w:val="none" w:sz="0" w:space="0" w:color="auto"/>
                <w:right w:val="none" w:sz="0" w:space="0" w:color="auto"/>
              </w:divBdr>
            </w:div>
            <w:div w:id="542792391">
              <w:marLeft w:val="0"/>
              <w:marRight w:val="0"/>
              <w:marTop w:val="0"/>
              <w:marBottom w:val="0"/>
              <w:divBdr>
                <w:top w:val="none" w:sz="0" w:space="0" w:color="auto"/>
                <w:left w:val="none" w:sz="0" w:space="0" w:color="auto"/>
                <w:bottom w:val="none" w:sz="0" w:space="0" w:color="auto"/>
                <w:right w:val="none" w:sz="0" w:space="0" w:color="auto"/>
              </w:divBdr>
            </w:div>
            <w:div w:id="816454686">
              <w:marLeft w:val="0"/>
              <w:marRight w:val="0"/>
              <w:marTop w:val="0"/>
              <w:marBottom w:val="0"/>
              <w:divBdr>
                <w:top w:val="none" w:sz="0" w:space="0" w:color="auto"/>
                <w:left w:val="none" w:sz="0" w:space="0" w:color="auto"/>
                <w:bottom w:val="none" w:sz="0" w:space="0" w:color="auto"/>
                <w:right w:val="none" w:sz="0" w:space="0" w:color="auto"/>
              </w:divBdr>
            </w:div>
            <w:div w:id="932855029">
              <w:marLeft w:val="0"/>
              <w:marRight w:val="0"/>
              <w:marTop w:val="0"/>
              <w:marBottom w:val="0"/>
              <w:divBdr>
                <w:top w:val="none" w:sz="0" w:space="0" w:color="auto"/>
                <w:left w:val="none" w:sz="0" w:space="0" w:color="auto"/>
                <w:bottom w:val="none" w:sz="0" w:space="0" w:color="auto"/>
                <w:right w:val="none" w:sz="0" w:space="0" w:color="auto"/>
              </w:divBdr>
            </w:div>
            <w:div w:id="642933545">
              <w:marLeft w:val="0"/>
              <w:marRight w:val="0"/>
              <w:marTop w:val="0"/>
              <w:marBottom w:val="0"/>
              <w:divBdr>
                <w:top w:val="none" w:sz="0" w:space="0" w:color="auto"/>
                <w:left w:val="none" w:sz="0" w:space="0" w:color="auto"/>
                <w:bottom w:val="none" w:sz="0" w:space="0" w:color="auto"/>
                <w:right w:val="none" w:sz="0" w:space="0" w:color="auto"/>
              </w:divBdr>
            </w:div>
            <w:div w:id="830294936">
              <w:marLeft w:val="0"/>
              <w:marRight w:val="0"/>
              <w:marTop w:val="0"/>
              <w:marBottom w:val="0"/>
              <w:divBdr>
                <w:top w:val="none" w:sz="0" w:space="0" w:color="auto"/>
                <w:left w:val="none" w:sz="0" w:space="0" w:color="auto"/>
                <w:bottom w:val="none" w:sz="0" w:space="0" w:color="auto"/>
                <w:right w:val="none" w:sz="0" w:space="0" w:color="auto"/>
              </w:divBdr>
            </w:div>
            <w:div w:id="814101723">
              <w:marLeft w:val="0"/>
              <w:marRight w:val="0"/>
              <w:marTop w:val="0"/>
              <w:marBottom w:val="0"/>
              <w:divBdr>
                <w:top w:val="none" w:sz="0" w:space="0" w:color="auto"/>
                <w:left w:val="none" w:sz="0" w:space="0" w:color="auto"/>
                <w:bottom w:val="none" w:sz="0" w:space="0" w:color="auto"/>
                <w:right w:val="none" w:sz="0" w:space="0" w:color="auto"/>
              </w:divBdr>
            </w:div>
            <w:div w:id="1208029787">
              <w:marLeft w:val="0"/>
              <w:marRight w:val="0"/>
              <w:marTop w:val="0"/>
              <w:marBottom w:val="0"/>
              <w:divBdr>
                <w:top w:val="none" w:sz="0" w:space="0" w:color="auto"/>
                <w:left w:val="none" w:sz="0" w:space="0" w:color="auto"/>
                <w:bottom w:val="none" w:sz="0" w:space="0" w:color="auto"/>
                <w:right w:val="none" w:sz="0" w:space="0" w:color="auto"/>
              </w:divBdr>
            </w:div>
            <w:div w:id="1218475042">
              <w:marLeft w:val="0"/>
              <w:marRight w:val="0"/>
              <w:marTop w:val="0"/>
              <w:marBottom w:val="0"/>
              <w:divBdr>
                <w:top w:val="none" w:sz="0" w:space="0" w:color="auto"/>
                <w:left w:val="none" w:sz="0" w:space="0" w:color="auto"/>
                <w:bottom w:val="none" w:sz="0" w:space="0" w:color="auto"/>
                <w:right w:val="none" w:sz="0" w:space="0" w:color="auto"/>
              </w:divBdr>
            </w:div>
            <w:div w:id="1423799530">
              <w:marLeft w:val="0"/>
              <w:marRight w:val="0"/>
              <w:marTop w:val="0"/>
              <w:marBottom w:val="0"/>
              <w:divBdr>
                <w:top w:val="none" w:sz="0" w:space="0" w:color="auto"/>
                <w:left w:val="none" w:sz="0" w:space="0" w:color="auto"/>
                <w:bottom w:val="none" w:sz="0" w:space="0" w:color="auto"/>
                <w:right w:val="none" w:sz="0" w:space="0" w:color="auto"/>
              </w:divBdr>
            </w:div>
            <w:div w:id="1590458642">
              <w:marLeft w:val="0"/>
              <w:marRight w:val="0"/>
              <w:marTop w:val="0"/>
              <w:marBottom w:val="0"/>
              <w:divBdr>
                <w:top w:val="none" w:sz="0" w:space="0" w:color="auto"/>
                <w:left w:val="none" w:sz="0" w:space="0" w:color="auto"/>
                <w:bottom w:val="none" w:sz="0" w:space="0" w:color="auto"/>
                <w:right w:val="none" w:sz="0" w:space="0" w:color="auto"/>
              </w:divBdr>
            </w:div>
            <w:div w:id="1665742498">
              <w:marLeft w:val="0"/>
              <w:marRight w:val="0"/>
              <w:marTop w:val="0"/>
              <w:marBottom w:val="0"/>
              <w:divBdr>
                <w:top w:val="none" w:sz="0" w:space="0" w:color="auto"/>
                <w:left w:val="none" w:sz="0" w:space="0" w:color="auto"/>
                <w:bottom w:val="none" w:sz="0" w:space="0" w:color="auto"/>
                <w:right w:val="none" w:sz="0" w:space="0" w:color="auto"/>
              </w:divBdr>
            </w:div>
            <w:div w:id="201286653">
              <w:marLeft w:val="0"/>
              <w:marRight w:val="0"/>
              <w:marTop w:val="0"/>
              <w:marBottom w:val="0"/>
              <w:divBdr>
                <w:top w:val="none" w:sz="0" w:space="0" w:color="auto"/>
                <w:left w:val="none" w:sz="0" w:space="0" w:color="auto"/>
                <w:bottom w:val="none" w:sz="0" w:space="0" w:color="auto"/>
                <w:right w:val="none" w:sz="0" w:space="0" w:color="auto"/>
              </w:divBdr>
            </w:div>
            <w:div w:id="53238069">
              <w:marLeft w:val="0"/>
              <w:marRight w:val="0"/>
              <w:marTop w:val="0"/>
              <w:marBottom w:val="0"/>
              <w:divBdr>
                <w:top w:val="none" w:sz="0" w:space="0" w:color="auto"/>
                <w:left w:val="none" w:sz="0" w:space="0" w:color="auto"/>
                <w:bottom w:val="none" w:sz="0" w:space="0" w:color="auto"/>
                <w:right w:val="none" w:sz="0" w:space="0" w:color="auto"/>
              </w:divBdr>
            </w:div>
            <w:div w:id="2030064733">
              <w:marLeft w:val="0"/>
              <w:marRight w:val="0"/>
              <w:marTop w:val="0"/>
              <w:marBottom w:val="0"/>
              <w:divBdr>
                <w:top w:val="none" w:sz="0" w:space="0" w:color="auto"/>
                <w:left w:val="none" w:sz="0" w:space="0" w:color="auto"/>
                <w:bottom w:val="none" w:sz="0" w:space="0" w:color="auto"/>
                <w:right w:val="none" w:sz="0" w:space="0" w:color="auto"/>
              </w:divBdr>
            </w:div>
            <w:div w:id="484862638">
              <w:marLeft w:val="0"/>
              <w:marRight w:val="0"/>
              <w:marTop w:val="0"/>
              <w:marBottom w:val="0"/>
              <w:divBdr>
                <w:top w:val="none" w:sz="0" w:space="0" w:color="auto"/>
                <w:left w:val="none" w:sz="0" w:space="0" w:color="auto"/>
                <w:bottom w:val="none" w:sz="0" w:space="0" w:color="auto"/>
                <w:right w:val="none" w:sz="0" w:space="0" w:color="auto"/>
              </w:divBdr>
            </w:div>
            <w:div w:id="1161509062">
              <w:marLeft w:val="0"/>
              <w:marRight w:val="0"/>
              <w:marTop w:val="0"/>
              <w:marBottom w:val="0"/>
              <w:divBdr>
                <w:top w:val="none" w:sz="0" w:space="0" w:color="auto"/>
                <w:left w:val="none" w:sz="0" w:space="0" w:color="auto"/>
                <w:bottom w:val="none" w:sz="0" w:space="0" w:color="auto"/>
                <w:right w:val="none" w:sz="0" w:space="0" w:color="auto"/>
              </w:divBdr>
            </w:div>
            <w:div w:id="727266057">
              <w:marLeft w:val="0"/>
              <w:marRight w:val="0"/>
              <w:marTop w:val="0"/>
              <w:marBottom w:val="0"/>
              <w:divBdr>
                <w:top w:val="none" w:sz="0" w:space="0" w:color="auto"/>
                <w:left w:val="none" w:sz="0" w:space="0" w:color="auto"/>
                <w:bottom w:val="none" w:sz="0" w:space="0" w:color="auto"/>
                <w:right w:val="none" w:sz="0" w:space="0" w:color="auto"/>
              </w:divBdr>
            </w:div>
            <w:div w:id="1781030145">
              <w:marLeft w:val="0"/>
              <w:marRight w:val="0"/>
              <w:marTop w:val="0"/>
              <w:marBottom w:val="0"/>
              <w:divBdr>
                <w:top w:val="none" w:sz="0" w:space="0" w:color="auto"/>
                <w:left w:val="none" w:sz="0" w:space="0" w:color="auto"/>
                <w:bottom w:val="none" w:sz="0" w:space="0" w:color="auto"/>
                <w:right w:val="none" w:sz="0" w:space="0" w:color="auto"/>
              </w:divBdr>
            </w:div>
            <w:div w:id="459760438">
              <w:marLeft w:val="0"/>
              <w:marRight w:val="0"/>
              <w:marTop w:val="0"/>
              <w:marBottom w:val="0"/>
              <w:divBdr>
                <w:top w:val="none" w:sz="0" w:space="0" w:color="auto"/>
                <w:left w:val="none" w:sz="0" w:space="0" w:color="auto"/>
                <w:bottom w:val="none" w:sz="0" w:space="0" w:color="auto"/>
                <w:right w:val="none" w:sz="0" w:space="0" w:color="auto"/>
              </w:divBdr>
            </w:div>
            <w:div w:id="905603081">
              <w:marLeft w:val="0"/>
              <w:marRight w:val="0"/>
              <w:marTop w:val="0"/>
              <w:marBottom w:val="0"/>
              <w:divBdr>
                <w:top w:val="none" w:sz="0" w:space="0" w:color="auto"/>
                <w:left w:val="none" w:sz="0" w:space="0" w:color="auto"/>
                <w:bottom w:val="none" w:sz="0" w:space="0" w:color="auto"/>
                <w:right w:val="none" w:sz="0" w:space="0" w:color="auto"/>
              </w:divBdr>
            </w:div>
            <w:div w:id="1204640041">
              <w:marLeft w:val="0"/>
              <w:marRight w:val="0"/>
              <w:marTop w:val="0"/>
              <w:marBottom w:val="0"/>
              <w:divBdr>
                <w:top w:val="none" w:sz="0" w:space="0" w:color="auto"/>
                <w:left w:val="none" w:sz="0" w:space="0" w:color="auto"/>
                <w:bottom w:val="none" w:sz="0" w:space="0" w:color="auto"/>
                <w:right w:val="none" w:sz="0" w:space="0" w:color="auto"/>
              </w:divBdr>
            </w:div>
            <w:div w:id="528031887">
              <w:marLeft w:val="0"/>
              <w:marRight w:val="0"/>
              <w:marTop w:val="0"/>
              <w:marBottom w:val="0"/>
              <w:divBdr>
                <w:top w:val="none" w:sz="0" w:space="0" w:color="auto"/>
                <w:left w:val="none" w:sz="0" w:space="0" w:color="auto"/>
                <w:bottom w:val="none" w:sz="0" w:space="0" w:color="auto"/>
                <w:right w:val="none" w:sz="0" w:space="0" w:color="auto"/>
              </w:divBdr>
            </w:div>
            <w:div w:id="263804630">
              <w:marLeft w:val="0"/>
              <w:marRight w:val="0"/>
              <w:marTop w:val="0"/>
              <w:marBottom w:val="0"/>
              <w:divBdr>
                <w:top w:val="none" w:sz="0" w:space="0" w:color="auto"/>
                <w:left w:val="none" w:sz="0" w:space="0" w:color="auto"/>
                <w:bottom w:val="none" w:sz="0" w:space="0" w:color="auto"/>
                <w:right w:val="none" w:sz="0" w:space="0" w:color="auto"/>
              </w:divBdr>
            </w:div>
            <w:div w:id="2002469406">
              <w:marLeft w:val="0"/>
              <w:marRight w:val="0"/>
              <w:marTop w:val="0"/>
              <w:marBottom w:val="0"/>
              <w:divBdr>
                <w:top w:val="none" w:sz="0" w:space="0" w:color="auto"/>
                <w:left w:val="none" w:sz="0" w:space="0" w:color="auto"/>
                <w:bottom w:val="none" w:sz="0" w:space="0" w:color="auto"/>
                <w:right w:val="none" w:sz="0" w:space="0" w:color="auto"/>
              </w:divBdr>
            </w:div>
            <w:div w:id="191312023">
              <w:marLeft w:val="0"/>
              <w:marRight w:val="0"/>
              <w:marTop w:val="0"/>
              <w:marBottom w:val="0"/>
              <w:divBdr>
                <w:top w:val="none" w:sz="0" w:space="0" w:color="auto"/>
                <w:left w:val="none" w:sz="0" w:space="0" w:color="auto"/>
                <w:bottom w:val="none" w:sz="0" w:space="0" w:color="auto"/>
                <w:right w:val="none" w:sz="0" w:space="0" w:color="auto"/>
              </w:divBdr>
            </w:div>
            <w:div w:id="949315278">
              <w:marLeft w:val="0"/>
              <w:marRight w:val="0"/>
              <w:marTop w:val="0"/>
              <w:marBottom w:val="0"/>
              <w:divBdr>
                <w:top w:val="none" w:sz="0" w:space="0" w:color="auto"/>
                <w:left w:val="none" w:sz="0" w:space="0" w:color="auto"/>
                <w:bottom w:val="none" w:sz="0" w:space="0" w:color="auto"/>
                <w:right w:val="none" w:sz="0" w:space="0" w:color="auto"/>
              </w:divBdr>
            </w:div>
            <w:div w:id="187178903">
              <w:marLeft w:val="0"/>
              <w:marRight w:val="0"/>
              <w:marTop w:val="0"/>
              <w:marBottom w:val="0"/>
              <w:divBdr>
                <w:top w:val="none" w:sz="0" w:space="0" w:color="auto"/>
                <w:left w:val="none" w:sz="0" w:space="0" w:color="auto"/>
                <w:bottom w:val="none" w:sz="0" w:space="0" w:color="auto"/>
                <w:right w:val="none" w:sz="0" w:space="0" w:color="auto"/>
              </w:divBdr>
            </w:div>
            <w:div w:id="71464291">
              <w:marLeft w:val="0"/>
              <w:marRight w:val="0"/>
              <w:marTop w:val="0"/>
              <w:marBottom w:val="0"/>
              <w:divBdr>
                <w:top w:val="none" w:sz="0" w:space="0" w:color="auto"/>
                <w:left w:val="none" w:sz="0" w:space="0" w:color="auto"/>
                <w:bottom w:val="none" w:sz="0" w:space="0" w:color="auto"/>
                <w:right w:val="none" w:sz="0" w:space="0" w:color="auto"/>
              </w:divBdr>
            </w:div>
            <w:div w:id="2004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hsiangchan.org.tw/treasuredesc.php?articleid=4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A2BC-1964-4409-9315-1F75B9CA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dc:creator>
  <cp:keywords/>
  <dc:description/>
  <cp:lastModifiedBy>dbr</cp:lastModifiedBy>
  <cp:revision>2</cp:revision>
  <dcterms:created xsi:type="dcterms:W3CDTF">2014-12-05T08:40:00Z</dcterms:created>
  <dcterms:modified xsi:type="dcterms:W3CDTF">2014-12-05T08:40:00Z</dcterms:modified>
</cp:coreProperties>
</file>