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AC6" w:rsidRPr="00FC4A81" w:rsidRDefault="00561CD8" w:rsidP="00561CD8">
      <w:pPr>
        <w:jc w:val="center"/>
      </w:pPr>
      <w:r w:rsidRPr="00FC4A81">
        <w:rPr>
          <w:rFonts w:hint="eastAsia"/>
        </w:rPr>
        <w:t>論</w:t>
      </w:r>
      <w:r w:rsidR="00BA5E7C" w:rsidRPr="00FC4A81">
        <w:rPr>
          <w:rFonts w:hint="eastAsia"/>
        </w:rPr>
        <w:t>韓非子</w:t>
      </w:r>
      <w:r w:rsidRPr="00FC4A81">
        <w:rPr>
          <w:rFonts w:hint="eastAsia"/>
        </w:rPr>
        <w:t>法家思想的內在理路及其與儒道的關係</w:t>
      </w:r>
      <w:r w:rsidR="00381888" w:rsidRPr="00FC4A81">
        <w:rPr>
          <w:rStyle w:val="aa"/>
        </w:rPr>
        <w:footnoteReference w:id="1"/>
      </w:r>
    </w:p>
    <w:p w:rsidR="00561CD8" w:rsidRPr="00FC4A81" w:rsidRDefault="00561CD8"/>
    <w:p w:rsidR="00561CD8" w:rsidRPr="00FC4A81" w:rsidRDefault="00561CD8"/>
    <w:p w:rsidR="00561CD8" w:rsidRPr="00FC4A81" w:rsidRDefault="00561CD8"/>
    <w:p w:rsidR="00561CD8" w:rsidRPr="00FC4A81" w:rsidRDefault="00561CD8" w:rsidP="00561CD8">
      <w:pPr>
        <w:jc w:val="right"/>
      </w:pPr>
      <w:r w:rsidRPr="00FC4A81">
        <w:rPr>
          <w:rFonts w:hint="eastAsia"/>
        </w:rPr>
        <w:t>上交通大學哲學系杜保瑞</w:t>
      </w:r>
    </w:p>
    <w:p w:rsidR="00561CD8" w:rsidRPr="00FC4A81" w:rsidRDefault="00561CD8"/>
    <w:p w:rsidR="00561CD8" w:rsidRPr="00FC4A81" w:rsidRDefault="00561CD8"/>
    <w:p w:rsidR="00561CD8" w:rsidRPr="00FC4A81" w:rsidRDefault="00B13AC6">
      <w:r w:rsidRPr="00FC4A81">
        <w:rPr>
          <w:rFonts w:hint="eastAsia"/>
        </w:rPr>
        <w:t>摘要：</w:t>
      </w:r>
    </w:p>
    <w:p w:rsidR="00A313C1" w:rsidRPr="00FC4A81" w:rsidRDefault="00A313C1"/>
    <w:p w:rsidR="00A313C1" w:rsidRPr="00FC4A81" w:rsidRDefault="00A313C1">
      <w:r w:rsidRPr="00FC4A81">
        <w:rPr>
          <w:rFonts w:hint="eastAsia"/>
        </w:rPr>
        <w:t>韓非著《韓非子》書，世謂集法家思想之大成，以法術勢三個原則定之，實際上，首先是勢，也就是君王的</w:t>
      </w:r>
      <w:r w:rsidR="00105D88">
        <w:rPr>
          <w:rFonts w:hint="eastAsia"/>
        </w:rPr>
        <w:t>權勢，這是韓非認為國家衰弱的根本原因，就是國君無勢，大臣奪國，只</w:t>
      </w:r>
      <w:r w:rsidRPr="00FC4A81">
        <w:rPr>
          <w:rFonts w:hint="eastAsia"/>
        </w:rPr>
        <w:t>故私家之利益，於是國弱兵疲，只能等待被瓜分或殲滅而已</w:t>
      </w:r>
      <w:r w:rsidR="00105D88">
        <w:rPr>
          <w:rFonts w:hint="eastAsia"/>
        </w:rPr>
        <w:t>。</w:t>
      </w:r>
      <w:r w:rsidRPr="00FC4A81">
        <w:rPr>
          <w:rFonts w:hint="eastAsia"/>
        </w:rPr>
        <w:t>國君要有權勢，就需要有御下之道，關鍵是行法，統一各種事物的做法，並附之以嚴格的賞罰，賞罰二柄在手，國君就有了虎豹之勢，而臣下人民只能聽命於他，則一事權，統百官，攝國力，便無畏於強鄰環伺了。</w:t>
      </w:r>
      <w:r w:rsidR="00AA1177" w:rsidRPr="00FC4A81">
        <w:rPr>
          <w:rFonts w:hint="eastAsia"/>
        </w:rPr>
        <w:t>法家對儒家的批評，都是概念上的錯置與誤用，假仁假義假賢假儒者多，但不能以現實上的偽儒以為真</w:t>
      </w:r>
      <w:r w:rsidR="00105D88">
        <w:rPr>
          <w:rFonts w:hint="eastAsia"/>
        </w:rPr>
        <w:t>儒</w:t>
      </w:r>
      <w:r w:rsidR="00AA1177" w:rsidRPr="00FC4A81">
        <w:rPr>
          <w:rFonts w:hint="eastAsia"/>
        </w:rPr>
        <w:t>而批判之，儒法兩家都是國之利器，必須互為融通。道法兩家性格不同，法依君王說，道依臣下說，君王之無為為不顯露己意之隱匿之舉</w:t>
      </w:r>
      <w:r w:rsidR="00105D88">
        <w:rPr>
          <w:rFonts w:hint="eastAsia"/>
        </w:rPr>
        <w:t>，老子之無為為不馳騁私慾而關愛眾人以團結人心而成就大事，實有別矣</w:t>
      </w:r>
      <w:r w:rsidR="00AA1177" w:rsidRPr="00FC4A81">
        <w:rPr>
          <w:rFonts w:hint="eastAsia"/>
        </w:rPr>
        <w:t>。儒法還可融通，莊子與法家就絕對背道而馳，老子與法家也是性格不同，</w:t>
      </w:r>
      <w:r w:rsidR="00105D88">
        <w:rPr>
          <w:rFonts w:hint="eastAsia"/>
        </w:rPr>
        <w:t>但</w:t>
      </w:r>
      <w:r w:rsidR="00AA1177" w:rsidRPr="00FC4A81">
        <w:rPr>
          <w:rFonts w:hint="eastAsia"/>
        </w:rPr>
        <w:t>是有黃老道家，實際上是老子的臣下</w:t>
      </w:r>
      <w:r w:rsidR="00105D88">
        <w:rPr>
          <w:rFonts w:hint="eastAsia"/>
        </w:rPr>
        <w:t>謙和</w:t>
      </w:r>
      <w:r w:rsidR="00AA1177" w:rsidRPr="00FC4A81">
        <w:rPr>
          <w:rFonts w:hint="eastAsia"/>
        </w:rPr>
        <w:t>之道，與法家的君王</w:t>
      </w:r>
      <w:r w:rsidR="00105D88">
        <w:rPr>
          <w:rFonts w:hint="eastAsia"/>
        </w:rPr>
        <w:t>御下</w:t>
      </w:r>
      <w:r w:rsidR="00AA1177" w:rsidRPr="00FC4A81">
        <w:rPr>
          <w:rFonts w:hint="eastAsia"/>
        </w:rPr>
        <w:t>之道的結合，也就是</w:t>
      </w:r>
      <w:r w:rsidR="00105D88">
        <w:rPr>
          <w:rFonts w:hint="eastAsia"/>
        </w:rPr>
        <w:t>把老子臣下的無為智慧轉化為法家君王的無為之術，是為道法</w:t>
      </w:r>
      <w:r w:rsidR="00AA1177" w:rsidRPr="00FC4A81">
        <w:rPr>
          <w:rFonts w:hint="eastAsia"/>
        </w:rPr>
        <w:t>家</w:t>
      </w:r>
      <w:r w:rsidR="001300DF" w:rsidRPr="00FC4A81">
        <w:rPr>
          <w:rFonts w:hint="eastAsia"/>
        </w:rPr>
        <w:t>。韓非對於真有黃老智慧的政治家之行徑反而不契，對於偽儒的行徑又多</w:t>
      </w:r>
      <w:r w:rsidR="00105D88">
        <w:rPr>
          <w:rFonts w:hint="eastAsia"/>
        </w:rPr>
        <w:t>有</w:t>
      </w:r>
      <w:r w:rsidR="001300DF" w:rsidRPr="00FC4A81">
        <w:rPr>
          <w:rFonts w:hint="eastAsia"/>
        </w:rPr>
        <w:t>批判，因此行文中顯出了許多有待商榷的觀點，本文則一一予以澄清。</w:t>
      </w:r>
    </w:p>
    <w:p w:rsidR="00B13AC6" w:rsidRPr="00FC4A81" w:rsidRDefault="00B13AC6"/>
    <w:p w:rsidR="00B13AC6" w:rsidRPr="00FC4A81" w:rsidRDefault="00B13AC6">
      <w:r w:rsidRPr="00FC4A81">
        <w:rPr>
          <w:rFonts w:hint="eastAsia"/>
        </w:rPr>
        <w:t>關鍵詞：</w:t>
      </w:r>
    </w:p>
    <w:p w:rsidR="001300DF" w:rsidRPr="00FC4A81" w:rsidRDefault="001300DF"/>
    <w:p w:rsidR="001300DF" w:rsidRPr="00FC4A81" w:rsidRDefault="001300DF">
      <w:r w:rsidRPr="00FC4A81">
        <w:rPr>
          <w:rFonts w:hint="eastAsia"/>
        </w:rPr>
        <w:t>韓非子，儒家，法家，重術，重勢，重法，</w:t>
      </w:r>
      <w:r w:rsidR="009B1A84" w:rsidRPr="00FC4A81">
        <w:rPr>
          <w:rFonts w:hint="eastAsia"/>
        </w:rPr>
        <w:t>循名責實，無為</w:t>
      </w:r>
    </w:p>
    <w:p w:rsidR="00B13AC6" w:rsidRPr="00FC4A81" w:rsidRDefault="00B13AC6">
      <w:bookmarkStart w:id="0" w:name="_GoBack"/>
      <w:bookmarkEnd w:id="0"/>
    </w:p>
    <w:p w:rsidR="00BA5E7C" w:rsidRPr="00FC4A81" w:rsidRDefault="00BA5E7C" w:rsidP="00BA5E7C">
      <w:pPr>
        <w:pStyle w:val="a3"/>
        <w:numPr>
          <w:ilvl w:val="0"/>
          <w:numId w:val="1"/>
        </w:numPr>
        <w:ind w:leftChars="0"/>
      </w:pPr>
      <w:r w:rsidRPr="00FC4A81">
        <w:rPr>
          <w:rFonts w:hint="eastAsia"/>
        </w:rPr>
        <w:t>前言：</w:t>
      </w:r>
    </w:p>
    <w:p w:rsidR="00BA5E7C" w:rsidRPr="00FC4A81" w:rsidRDefault="00BA5E7C" w:rsidP="00BA5E7C">
      <w:pPr>
        <w:pStyle w:val="a3"/>
        <w:ind w:leftChars="0"/>
      </w:pPr>
    </w:p>
    <w:p w:rsidR="00BA5E7C" w:rsidRPr="00FC4A81" w:rsidRDefault="00BA5E7C" w:rsidP="00BA5E7C">
      <w:r w:rsidRPr="00FC4A81">
        <w:rPr>
          <w:rFonts w:hint="eastAsia"/>
        </w:rPr>
        <w:t xml:space="preserve">　　韓非所著《韓非子》書，集法家思想之大成，通常以法</w:t>
      </w:r>
      <w:r w:rsidR="00381888" w:rsidRPr="00FC4A81">
        <w:rPr>
          <w:rFonts w:hint="eastAsia"/>
        </w:rPr>
        <w:t>、</w:t>
      </w:r>
      <w:r w:rsidRPr="00FC4A81">
        <w:rPr>
          <w:rFonts w:hint="eastAsia"/>
        </w:rPr>
        <w:t>術</w:t>
      </w:r>
      <w:r w:rsidR="00381888" w:rsidRPr="00FC4A81">
        <w:rPr>
          <w:rFonts w:hint="eastAsia"/>
        </w:rPr>
        <w:t>、</w:t>
      </w:r>
      <w:r w:rsidRPr="00FC4A81">
        <w:rPr>
          <w:rFonts w:hint="eastAsia"/>
        </w:rPr>
        <w:t>勢三個概念代表的綱領說之，本文之作，企圖落實這三個概念所代表的觀念意旨，藉由一定的文本解讀以及問題討論，明晰化它們。在這個過程中，法家與黃老道家有千絲萬縷的關係，與儒家又幾乎勢成水火，本文之作，亦將針對法家與儒道兩家</w:t>
      </w:r>
      <w:r w:rsidR="00535AE5" w:rsidRPr="00FC4A81">
        <w:rPr>
          <w:rFonts w:hint="eastAsia"/>
        </w:rPr>
        <w:t>在觀念立場上</w:t>
      </w:r>
      <w:r w:rsidRPr="00FC4A81">
        <w:rPr>
          <w:rFonts w:hint="eastAsia"/>
        </w:rPr>
        <w:t>的關係，</w:t>
      </w:r>
      <w:r w:rsidR="00535AE5" w:rsidRPr="00FC4A81">
        <w:rPr>
          <w:rFonts w:hint="eastAsia"/>
        </w:rPr>
        <w:t>進行討論。以上，不論是文本解讀還是學派對比，都</w:t>
      </w:r>
      <w:r w:rsidR="00535AE5" w:rsidRPr="00FC4A81">
        <w:rPr>
          <w:rFonts w:hint="eastAsia"/>
        </w:rPr>
        <w:lastRenderedPageBreak/>
        <w:t>是環繞</w:t>
      </w:r>
      <w:r w:rsidR="00381888" w:rsidRPr="00FC4A81">
        <w:rPr>
          <w:rFonts w:hint="eastAsia"/>
        </w:rPr>
        <w:t>《</w:t>
      </w:r>
      <w:r w:rsidR="00535AE5" w:rsidRPr="00FC4A81">
        <w:rPr>
          <w:rFonts w:hint="eastAsia"/>
        </w:rPr>
        <w:t>韓非子</w:t>
      </w:r>
      <w:r w:rsidR="00381888" w:rsidRPr="00FC4A81">
        <w:rPr>
          <w:rFonts w:hint="eastAsia"/>
        </w:rPr>
        <w:t>》</w:t>
      </w:r>
      <w:r w:rsidR="00535AE5" w:rsidRPr="00FC4A81">
        <w:rPr>
          <w:rFonts w:hint="eastAsia"/>
        </w:rPr>
        <w:t>書中的法家觀點予以哲學解讀的目的而做。筆者的基本立場是，韓非言法</w:t>
      </w:r>
      <w:r w:rsidR="00381888" w:rsidRPr="00FC4A81">
        <w:rPr>
          <w:rFonts w:hint="eastAsia"/>
        </w:rPr>
        <w:t>、</w:t>
      </w:r>
      <w:r w:rsidR="00535AE5" w:rsidRPr="00FC4A81">
        <w:rPr>
          <w:rFonts w:hint="eastAsia"/>
        </w:rPr>
        <w:t>術</w:t>
      </w:r>
      <w:r w:rsidR="00381888" w:rsidRPr="00FC4A81">
        <w:rPr>
          <w:rFonts w:hint="eastAsia"/>
        </w:rPr>
        <w:t>、</w:t>
      </w:r>
      <w:r w:rsidR="00535AE5" w:rsidRPr="00FC4A81">
        <w:rPr>
          <w:rFonts w:hint="eastAsia"/>
        </w:rPr>
        <w:t>勢三點，首先為勢，勢者君王之威勢，不可旁落。其次為法，一天下之慮，藉之以賞罰二柄，二柄者術也，而術則是包括一切帝王御下之術以及外交攻防征戰之術，而其中最關鍵的還是帝王御下之術。</w:t>
      </w:r>
      <w:r w:rsidR="00D553BA" w:rsidRPr="00FC4A81">
        <w:rPr>
          <w:rFonts w:hint="eastAsia"/>
        </w:rPr>
        <w:t>術中還包括不可讓臣下測知帝王心思之無為之術，這</w:t>
      </w:r>
      <w:r w:rsidR="00154A1C" w:rsidRPr="00FC4A81">
        <w:rPr>
          <w:rFonts w:hint="eastAsia"/>
        </w:rPr>
        <w:t>就</w:t>
      </w:r>
      <w:r w:rsidR="00D553BA" w:rsidRPr="00FC4A81">
        <w:rPr>
          <w:rFonts w:hint="eastAsia"/>
        </w:rPr>
        <w:t>進入了黃老道家，</w:t>
      </w:r>
      <w:r w:rsidR="00154A1C" w:rsidRPr="00FC4A81">
        <w:rPr>
          <w:rFonts w:hint="eastAsia"/>
        </w:rPr>
        <w:t>其實只是藉由老子的概念術語而說得是法家君王御下之術的觀點而已，並非真的老子有此思想。至於儒家與法家的衝突，</w:t>
      </w:r>
      <w:r w:rsidR="00EC7124" w:rsidRPr="00FC4A81">
        <w:rPr>
          <w:rFonts w:hint="eastAsia"/>
        </w:rPr>
        <w:t>根本上是概念沒有釐清所致，問題不同，重點不同，刻意製造的意見對立，理當消除。消解之後，儒家</w:t>
      </w:r>
      <w:r w:rsidR="00381888" w:rsidRPr="00FC4A81">
        <w:rPr>
          <w:rFonts w:hint="eastAsia"/>
        </w:rPr>
        <w:t>、</w:t>
      </w:r>
      <w:r w:rsidR="00EC7124" w:rsidRPr="00FC4A81">
        <w:rPr>
          <w:rFonts w:hint="eastAsia"/>
        </w:rPr>
        <w:t>道家</w:t>
      </w:r>
      <w:r w:rsidR="00381888" w:rsidRPr="00FC4A81">
        <w:rPr>
          <w:rFonts w:hint="eastAsia"/>
        </w:rPr>
        <w:t>、</w:t>
      </w:r>
      <w:r w:rsidR="00EC7124" w:rsidRPr="00FC4A81">
        <w:rPr>
          <w:rFonts w:hint="eastAsia"/>
        </w:rPr>
        <w:t>法家都應該是中國政治哲學中的優良思想，應該都要運用。</w:t>
      </w:r>
    </w:p>
    <w:p w:rsidR="00BA5E7C" w:rsidRPr="00FC4A81" w:rsidRDefault="00BA5E7C" w:rsidP="00BA5E7C">
      <w:pPr>
        <w:pStyle w:val="a3"/>
        <w:ind w:leftChars="0"/>
      </w:pPr>
    </w:p>
    <w:p w:rsidR="00686628" w:rsidRPr="00FC4A81" w:rsidRDefault="00686628" w:rsidP="00BA5E7C">
      <w:pPr>
        <w:pStyle w:val="a3"/>
        <w:numPr>
          <w:ilvl w:val="0"/>
          <w:numId w:val="1"/>
        </w:numPr>
        <w:ind w:leftChars="0"/>
      </w:pPr>
      <w:r w:rsidRPr="00FC4A81">
        <w:rPr>
          <w:rFonts w:hint="eastAsia"/>
        </w:rPr>
        <w:t>韓非子各篇章要旨及其與法術勢的關係：</w:t>
      </w:r>
    </w:p>
    <w:p w:rsidR="00686628" w:rsidRPr="00FC4A81" w:rsidRDefault="00686628" w:rsidP="00686628">
      <w:pPr>
        <w:pStyle w:val="a3"/>
        <w:ind w:leftChars="0"/>
      </w:pPr>
    </w:p>
    <w:p w:rsidR="00686628" w:rsidRPr="00FC4A81" w:rsidRDefault="00686628" w:rsidP="00686628">
      <w:r w:rsidRPr="00FC4A81">
        <w:rPr>
          <w:rFonts w:hint="eastAsia"/>
        </w:rPr>
        <w:t xml:space="preserve">　　要了解韓非著書是如何集法家思想之大成，宜先針對《韓非子》書中各篇章主旨做一解析，則其意旨所重盡現其中。</w:t>
      </w:r>
      <w:r w:rsidR="00D070B2" w:rsidRPr="00FC4A81">
        <w:rPr>
          <w:rFonts w:hint="eastAsia"/>
        </w:rPr>
        <w:t>《韓非子》專書，歷來幾種版本中，有篇章次序不一之現象，書中原文亦有許多考訂上的異同，</w:t>
      </w:r>
      <w:r w:rsidRPr="00FC4A81">
        <w:rPr>
          <w:rFonts w:hint="eastAsia"/>
        </w:rPr>
        <w:t>以下，藉由</w:t>
      </w:r>
      <w:r w:rsidR="00D070B2" w:rsidRPr="00FC4A81">
        <w:rPr>
          <w:rFonts w:hint="eastAsia"/>
        </w:rPr>
        <w:t>《新譯韓非子》書中章節次序為之</w:t>
      </w:r>
      <w:r w:rsidR="00D070B2" w:rsidRPr="00FC4A81">
        <w:rPr>
          <w:rStyle w:val="aa"/>
        </w:rPr>
        <w:footnoteReference w:id="2"/>
      </w:r>
      <w:r w:rsidR="00D070B2" w:rsidRPr="00FC4A81">
        <w:rPr>
          <w:rFonts w:hint="eastAsia"/>
        </w:rPr>
        <w:t>。</w:t>
      </w:r>
    </w:p>
    <w:p w:rsidR="00686628" w:rsidRPr="00FC4A81" w:rsidRDefault="00686628" w:rsidP="00686628"/>
    <w:p w:rsidR="00067EBB" w:rsidRPr="00FC4A81" w:rsidRDefault="00067EBB" w:rsidP="00686628">
      <w:r w:rsidRPr="00FC4A81">
        <w:rPr>
          <w:rFonts w:hint="eastAsia"/>
        </w:rPr>
        <w:t xml:space="preserve">　　</w:t>
      </w:r>
      <w:r w:rsidR="00D070B2" w:rsidRPr="00FC4A81">
        <w:rPr>
          <w:rFonts w:hint="eastAsia"/>
        </w:rPr>
        <w:t>首先，卷一，有＜初見秦＞、＜存韓＞兩篇，主要處理說秦王之事，與法家思想主題關係較少，暫不論。＜難言＞篇，隱喻自己的處境，以及向</w:t>
      </w:r>
      <w:r w:rsidRPr="00FC4A81">
        <w:rPr>
          <w:rFonts w:hint="eastAsia"/>
        </w:rPr>
        <w:t>君</w:t>
      </w:r>
      <w:r w:rsidR="00D070B2" w:rsidRPr="00FC4A81">
        <w:rPr>
          <w:rFonts w:hint="eastAsia"/>
        </w:rPr>
        <w:t>王分析大臣難言之實況，實際上，從這篇文章中就可以看出，韓非不黯官場邏輯，缺乏隱匿自己藏身政壇的陰柔身段，滿腔愛國的熱情，滿腹治國的策術，卻苦於不能面君盡言，</w:t>
      </w:r>
      <w:r w:rsidRPr="00FC4A81">
        <w:rPr>
          <w:rFonts w:hint="eastAsia"/>
        </w:rPr>
        <w:t>實際上跟儒家知識分子的狀態差不了多少，韓非言術，躍然紙上，自己卻未必能操作運用，實知識分子個性使然。</w:t>
      </w:r>
      <w:r w:rsidR="009069D8">
        <w:rPr>
          <w:rFonts w:hint="eastAsia"/>
        </w:rPr>
        <w:t>關鍵就是，韓非整理的典籍中充滿了兵法之術，臣下之術，以及君王之術，但是他所論的術，主要是為君王御下之勢服務的君王御下之術，而這些東西又正好與權臣勢如水火，這就是他的命運多舛的根本原因了，韓非自己不是國君，卻深思力探國君御下之術，</w:t>
      </w:r>
      <w:r w:rsidR="00BA1CD0">
        <w:rPr>
          <w:rFonts w:hint="eastAsia"/>
        </w:rPr>
        <w:t>而忘記了臣下自己的保命側身馳騁之術，莫怪乎身遭刑戮，留下一頁歷史悲劇。</w:t>
      </w:r>
    </w:p>
    <w:p w:rsidR="00067EBB" w:rsidRPr="00FC4A81" w:rsidRDefault="00067EBB" w:rsidP="00686628"/>
    <w:p w:rsidR="00686628" w:rsidRPr="00FC4A81" w:rsidRDefault="00067EBB" w:rsidP="00686628">
      <w:r w:rsidRPr="00FC4A81">
        <w:rPr>
          <w:rFonts w:hint="eastAsia"/>
        </w:rPr>
        <w:t xml:space="preserve">　　</w:t>
      </w:r>
      <w:r w:rsidR="00D070B2" w:rsidRPr="00FC4A81">
        <w:rPr>
          <w:rFonts w:hint="eastAsia"/>
        </w:rPr>
        <w:t>＜</w:t>
      </w:r>
      <w:r w:rsidRPr="00FC4A81">
        <w:rPr>
          <w:rFonts w:hint="eastAsia"/>
        </w:rPr>
        <w:t>愛臣</w:t>
      </w:r>
      <w:r w:rsidR="00D070B2" w:rsidRPr="00FC4A81">
        <w:rPr>
          <w:rFonts w:hint="eastAsia"/>
        </w:rPr>
        <w:t>＞</w:t>
      </w:r>
      <w:r w:rsidRPr="00FC4A81">
        <w:rPr>
          <w:rFonts w:hint="eastAsia"/>
        </w:rPr>
        <w:t>篇，講大臣太貴，則危君王，「愛臣太親，必危其身；人臣太貴，必易主位；</w:t>
      </w:r>
      <w:r w:rsidRPr="00FC4A81">
        <w:rPr>
          <w:rFonts w:asciiTheme="minorEastAsia" w:hAnsiTheme="minorEastAsia" w:hint="eastAsia"/>
        </w:rPr>
        <w:t>………</w:t>
      </w:r>
      <w:r w:rsidRPr="00FC4A81">
        <w:rPr>
          <w:rFonts w:hint="eastAsia"/>
        </w:rPr>
        <w:t>是故諸侯之博大，天子之害也；群臣之太富，君主之敗也。」</w:t>
      </w:r>
      <w:r w:rsidRPr="00FC4A81">
        <w:rPr>
          <w:rStyle w:val="aa"/>
        </w:rPr>
        <w:footnoteReference w:id="3"/>
      </w:r>
      <w:r w:rsidRPr="00FC4A81">
        <w:rPr>
          <w:rFonts w:hint="eastAsia"/>
        </w:rPr>
        <w:t>本篇一是強調君王之勢，不可分割，故是重勢思想，同時也說明，君王必須有駕馭臣下之道，故是重術之思想，文中也提出了不少君王對臣下禁邪之道。</w:t>
      </w:r>
    </w:p>
    <w:p w:rsidR="00686628" w:rsidRPr="00FC4A81" w:rsidRDefault="00686628" w:rsidP="00686628"/>
    <w:p w:rsidR="00067EBB" w:rsidRPr="00FC4A81" w:rsidRDefault="00067EBB" w:rsidP="00686628">
      <w:r w:rsidRPr="00FC4A81">
        <w:rPr>
          <w:rFonts w:hint="eastAsia"/>
        </w:rPr>
        <w:lastRenderedPageBreak/>
        <w:t xml:space="preserve">　　＜</w:t>
      </w:r>
      <w:r w:rsidR="00F81662" w:rsidRPr="00FC4A81">
        <w:rPr>
          <w:rFonts w:hint="eastAsia"/>
        </w:rPr>
        <w:t>主道</w:t>
      </w:r>
      <w:r w:rsidRPr="00FC4A81">
        <w:rPr>
          <w:rFonts w:hint="eastAsia"/>
        </w:rPr>
        <w:t>＞</w:t>
      </w:r>
      <w:r w:rsidR="00F81662" w:rsidRPr="00FC4A81">
        <w:rPr>
          <w:rFonts w:hint="eastAsia"/>
        </w:rPr>
        <w:t>篇</w:t>
      </w:r>
      <w:r w:rsidR="006D742D" w:rsidRPr="00FC4A81">
        <w:rPr>
          <w:rFonts w:hint="eastAsia"/>
        </w:rPr>
        <w:t>講君王御下之術，「明君無為於上，群臣竦懼乎下。」</w:t>
      </w:r>
      <w:r w:rsidR="006D742D" w:rsidRPr="00FC4A81">
        <w:rPr>
          <w:rStyle w:val="aa"/>
        </w:rPr>
        <w:footnoteReference w:id="4"/>
      </w:r>
      <w:r w:rsidR="006D742D" w:rsidRPr="00FC4A81">
        <w:rPr>
          <w:rFonts w:hint="eastAsia"/>
        </w:rPr>
        <w:t>對付群臣，「散其黨，收其餘，閉其門，奪其輔，國乃無虎。」</w:t>
      </w:r>
      <w:r w:rsidR="006D742D" w:rsidRPr="00FC4A81">
        <w:rPr>
          <w:rStyle w:val="aa"/>
        </w:rPr>
        <w:footnoteReference w:id="5"/>
      </w:r>
      <w:r w:rsidR="00044851" w:rsidRPr="00FC4A81">
        <w:rPr>
          <w:rFonts w:hint="eastAsia"/>
        </w:rPr>
        <w:t>總之，君王勿現其欲，免臣測知，勿現其能，由臣自現，以此掌握臣下之效忠而不敢犯難，從而鞏固君權。</w:t>
      </w:r>
    </w:p>
    <w:p w:rsidR="00044851" w:rsidRPr="00FC4A81" w:rsidRDefault="00044851" w:rsidP="00686628"/>
    <w:p w:rsidR="00044851" w:rsidRPr="00FC4A81" w:rsidRDefault="00044851" w:rsidP="00686628">
      <w:r w:rsidRPr="00FC4A81">
        <w:rPr>
          <w:rFonts w:hint="eastAsia"/>
        </w:rPr>
        <w:t xml:space="preserve">　　＜有度＞篇重法，亦是以法為術、以術守勢之文，</w:t>
      </w:r>
      <w:r w:rsidR="001968C6" w:rsidRPr="00FC4A81">
        <w:rPr>
          <w:rFonts w:hint="eastAsia"/>
        </w:rPr>
        <w:t>開題言</w:t>
      </w:r>
      <w:r w:rsidRPr="00FC4A81">
        <w:rPr>
          <w:rFonts w:hint="eastAsia"/>
        </w:rPr>
        <w:t>「</w:t>
      </w:r>
      <w:r w:rsidR="001968C6" w:rsidRPr="00FC4A81">
        <w:rPr>
          <w:rFonts w:hint="eastAsia"/>
        </w:rPr>
        <w:t>國無常強，無常弱。奉法者強，則國強，奉法者弱，則國弱。</w:t>
      </w:r>
      <w:r w:rsidRPr="00FC4A81">
        <w:rPr>
          <w:rFonts w:hint="eastAsia"/>
        </w:rPr>
        <w:t>」</w:t>
      </w:r>
      <w:r w:rsidR="001968C6" w:rsidRPr="00FC4A81">
        <w:rPr>
          <w:rStyle w:val="aa"/>
        </w:rPr>
        <w:footnoteReference w:id="6"/>
      </w:r>
      <w:r w:rsidR="001968C6" w:rsidRPr="00FC4A81">
        <w:rPr>
          <w:rFonts w:hint="eastAsia"/>
        </w:rPr>
        <w:t>，即是重法之談，文末言：「</w:t>
      </w:r>
      <w:r w:rsidR="001968C6" w:rsidRPr="00FC4A81">
        <w:rPr>
          <w:rFonts w:hint="eastAsia"/>
          <w:u w:val="single"/>
        </w:rPr>
        <w:t>故以法治國，舉措而已矣。法不阿貴，繩不撓曲。法之所加，智者弗能辭，勇者弗敢爭。刑過不避大臣，賞善不遺匹夫。故矯上之失，詰下之邪，治亂決繆，絀羨</w:t>
      </w:r>
      <w:r w:rsidR="001968C6" w:rsidRPr="00FC4A81">
        <w:rPr>
          <w:rStyle w:val="aa"/>
          <w:u w:val="single"/>
        </w:rPr>
        <w:footnoteReference w:id="7"/>
      </w:r>
      <w:r w:rsidR="001968C6" w:rsidRPr="00FC4A81">
        <w:rPr>
          <w:rFonts w:hint="eastAsia"/>
          <w:u w:val="single"/>
        </w:rPr>
        <w:t>齊非，一民之軌，莫如法。厲官威民</w:t>
      </w:r>
      <w:r w:rsidR="001968C6" w:rsidRPr="00FC4A81">
        <w:rPr>
          <w:rStyle w:val="aa"/>
          <w:u w:val="single"/>
        </w:rPr>
        <w:footnoteReference w:id="8"/>
      </w:r>
      <w:r w:rsidR="001968C6" w:rsidRPr="00FC4A81">
        <w:rPr>
          <w:rFonts w:hint="eastAsia"/>
          <w:u w:val="single"/>
        </w:rPr>
        <w:t>，退淫殆，止詐偽，莫如刑。刑重則不敢以貴易賤</w:t>
      </w:r>
      <w:r w:rsidR="001968C6" w:rsidRPr="00FC4A81">
        <w:rPr>
          <w:rStyle w:val="aa"/>
          <w:u w:val="single"/>
        </w:rPr>
        <w:footnoteReference w:id="9"/>
      </w:r>
      <w:r w:rsidR="001968C6" w:rsidRPr="00FC4A81">
        <w:rPr>
          <w:rFonts w:hint="eastAsia"/>
          <w:u w:val="single"/>
        </w:rPr>
        <w:t>，法審則上尊而不侵，上尊而不侵，則主強而守要，故先王貴之而傳之。人主釋法而用私，則上下不別矣。</w:t>
      </w:r>
      <w:r w:rsidR="001968C6" w:rsidRPr="00FC4A81">
        <w:rPr>
          <w:rFonts w:hint="eastAsia"/>
        </w:rPr>
        <w:t>」</w:t>
      </w:r>
      <w:r w:rsidR="001968C6" w:rsidRPr="00FC4A81">
        <w:rPr>
          <w:rStyle w:val="aa"/>
        </w:rPr>
        <w:footnoteReference w:id="10"/>
      </w:r>
      <w:r w:rsidR="001968C6" w:rsidRPr="00FC4A81">
        <w:rPr>
          <w:rFonts w:hint="eastAsia"/>
        </w:rPr>
        <w:t>嚴刑重罰以維護法令，則國主安而國家治，等於是以法為術了。但是，法紀之蕩然，首先是君威之瓜分，其次是人主之私意，此兩者，都需要君王自己的意志決斷不可，君王自己不能忍住私意慾望，</w:t>
      </w:r>
      <w:r w:rsidR="00B51EB9" w:rsidRPr="00FC4A81">
        <w:rPr>
          <w:rFonts w:hint="eastAsia"/>
        </w:rPr>
        <w:t xml:space="preserve"> </w:t>
      </w:r>
      <w:r w:rsidR="00B51EB9" w:rsidRPr="00FC4A81">
        <w:rPr>
          <w:rFonts w:hint="eastAsia"/>
        </w:rPr>
        <w:t>就是</w:t>
      </w:r>
      <w:r w:rsidR="001968C6" w:rsidRPr="00FC4A81">
        <w:rPr>
          <w:rFonts w:hint="eastAsia"/>
        </w:rPr>
        <w:t>自己敗法。</w:t>
      </w:r>
      <w:r w:rsidR="00B51EB9" w:rsidRPr="00FC4A81">
        <w:rPr>
          <w:rFonts w:hint="eastAsia"/>
        </w:rPr>
        <w:t>一旦大臣</w:t>
      </w:r>
      <w:r w:rsidR="001968C6" w:rsidRPr="00FC4A81">
        <w:rPr>
          <w:rFonts w:hint="eastAsia"/>
        </w:rPr>
        <w:t>奪了君權，私法利家而國主危時，國君如何奪回其權勢？此事，韓非幾乎從未明言，可見權力爭鬥之事，尚未真正進入韓非腦中，不過，這仍不妨礙</w:t>
      </w:r>
      <w:r w:rsidR="00C97DF7" w:rsidRPr="00FC4A81">
        <w:rPr>
          <w:rFonts w:hint="eastAsia"/>
        </w:rPr>
        <w:t>重法思想的合理性，只是，重法與重德仍有一辯，但是筆者以為，都須依據個別具體情況論之，法一統萬必有不及細節之失，德重修己必有救助法失之處，此事，本文尚未觸及。</w:t>
      </w:r>
    </w:p>
    <w:p w:rsidR="00C97DF7" w:rsidRPr="00FC4A81" w:rsidRDefault="00C97DF7" w:rsidP="00686628"/>
    <w:p w:rsidR="00C97DF7" w:rsidRPr="00FC4A81" w:rsidRDefault="00C97DF7" w:rsidP="00686628">
      <w:r w:rsidRPr="00FC4A81">
        <w:rPr>
          <w:rFonts w:hint="eastAsia"/>
        </w:rPr>
        <w:t xml:space="preserve">　　＜二柄＞篇是用法之憑藉，等於是施行法令的技術，「主之所導制其臣者，二柄而已矣。二柄者，刑、德也。何謂刑德？曰：殺戮之謂刑，慶賞之謂德。為人臣者畏誅罰而利慶賞，故人主自用其刑德，則群臣畏其威而歸其利矣。」</w:t>
      </w:r>
      <w:r w:rsidRPr="00FC4A81">
        <w:rPr>
          <w:rStyle w:val="aa"/>
        </w:rPr>
        <w:footnoteReference w:id="11"/>
      </w:r>
      <w:r w:rsidRPr="00FC4A81">
        <w:rPr>
          <w:rFonts w:hint="eastAsia"/>
        </w:rPr>
        <w:t>此處所謂德不過就是賞，並非儒家修己以德之德，</w:t>
      </w:r>
      <w:r w:rsidR="00BA6E72" w:rsidRPr="00FC4A81">
        <w:rPr>
          <w:rFonts w:hint="eastAsia"/>
        </w:rPr>
        <w:t>守法之道，在明賞罰，此君王治國之具，臣下則不然，「故世之姦臣則不然，所惡，則能得之其主而罪之，所愛，則能得之其主而賞之。今人主非使賞罰之威利出於己也，聽其臣而行其賞罰，則一國之人皆畏其臣而易其君，歸其臣而去其君矣，此人主失刑德之患也。」</w:t>
      </w:r>
      <w:r w:rsidR="00BA6E72" w:rsidRPr="00FC4A81">
        <w:rPr>
          <w:rStyle w:val="aa"/>
        </w:rPr>
        <w:footnoteReference w:id="12"/>
      </w:r>
      <w:r w:rsidR="00432768">
        <w:rPr>
          <w:rFonts w:hint="eastAsia"/>
        </w:rPr>
        <w:t>此說指向臣下奪了施</w:t>
      </w:r>
      <w:r w:rsidR="00BA6E72" w:rsidRPr="00FC4A81">
        <w:rPr>
          <w:rFonts w:hint="eastAsia"/>
        </w:rPr>
        <w:t>法治民之權，實際上講的是重勢的思想了，</w:t>
      </w:r>
      <w:r w:rsidR="00822101" w:rsidRPr="00FC4A81">
        <w:rPr>
          <w:rFonts w:hint="eastAsia"/>
        </w:rPr>
        <w:t>君失治法之權，等於虎失其爪，則國主危矣。所以御下之道，在賞罰二柄，甚至，公共政策也不必自己提出意見</w:t>
      </w:r>
      <w:r w:rsidR="00432768">
        <w:rPr>
          <w:rFonts w:hint="eastAsia"/>
        </w:rPr>
        <w:t>，只須讓臣下自己提出，效驗之以賞罰即可。「人主將欲禁姦，則審合形名</w:t>
      </w:r>
      <w:r w:rsidR="00822101" w:rsidRPr="00FC4A81">
        <w:rPr>
          <w:rFonts w:hint="eastAsia"/>
        </w:rPr>
        <w:t>，形名者，言與事也。為人臣者陳而言，君以</w:t>
      </w:r>
      <w:r w:rsidR="00822101" w:rsidRPr="00FC4A81">
        <w:rPr>
          <w:rFonts w:hint="eastAsia"/>
        </w:rPr>
        <w:lastRenderedPageBreak/>
        <w:t>其言授之事，專以其事責其功。功當其事，事當其言，則賞；功不當其事，事不當其言，則罰。故群臣其言大而功小者則罰，非罰小功也，罰功不當名也。群臣其言小而功大者亦罰，非不說於大功也，以為不當名也，害甚於有大功，故罰。」</w:t>
      </w:r>
      <w:r w:rsidR="00822101" w:rsidRPr="00FC4A81">
        <w:rPr>
          <w:rStyle w:val="aa"/>
        </w:rPr>
        <w:footnoteReference w:id="13"/>
      </w:r>
      <w:r w:rsidR="00822101" w:rsidRPr="00FC4A81">
        <w:rPr>
          <w:rFonts w:hint="eastAsia"/>
        </w:rPr>
        <w:t>此</w:t>
      </w:r>
      <w:r w:rsidR="00C07FF3" w:rsidRPr="00FC4A81">
        <w:rPr>
          <w:rFonts w:hint="eastAsia"/>
        </w:rPr>
        <w:t>「</w:t>
      </w:r>
      <w:r w:rsidR="00822101" w:rsidRPr="00FC4A81">
        <w:rPr>
          <w:rFonts w:hint="eastAsia"/>
        </w:rPr>
        <w:t>循名責實</w:t>
      </w:r>
      <w:r w:rsidR="00C07FF3" w:rsidRPr="00FC4A81">
        <w:rPr>
          <w:rFonts w:hint="eastAsia"/>
        </w:rPr>
        <w:t>」</w:t>
      </w:r>
      <w:r w:rsidR="00822101" w:rsidRPr="00FC4A81">
        <w:rPr>
          <w:rFonts w:hint="eastAsia"/>
        </w:rPr>
        <w:t>之法，與</w:t>
      </w:r>
      <w:r w:rsidR="00C07FF3" w:rsidRPr="00FC4A81">
        <w:rPr>
          <w:rFonts w:hint="eastAsia"/>
        </w:rPr>
        <w:t>「</w:t>
      </w:r>
      <w:r w:rsidR="00822101" w:rsidRPr="00FC4A81">
        <w:rPr>
          <w:rFonts w:hint="eastAsia"/>
        </w:rPr>
        <w:t>君匿其欲</w:t>
      </w:r>
      <w:r w:rsidR="00C07FF3" w:rsidRPr="00FC4A81">
        <w:rPr>
          <w:rFonts w:hint="eastAsia"/>
        </w:rPr>
        <w:t>」</w:t>
      </w:r>
      <w:r w:rsidR="00822101" w:rsidRPr="00FC4A81">
        <w:rPr>
          <w:rFonts w:hint="eastAsia"/>
        </w:rPr>
        <w:t>之法，則與黃老道家的治術一致了，</w:t>
      </w:r>
      <w:r w:rsidR="00C07FF3" w:rsidRPr="00FC4A81">
        <w:rPr>
          <w:rFonts w:hint="eastAsia"/>
        </w:rPr>
        <w:t>後者即是「無為」，但已不是老子「無為」之無私欲的意旨了，而是黃老道家，亦即被法家轉化的道家的隱匿君王意志的「無為」意旨了。「循名責實」也是黃老道家「無為」的治術，一切責成於臣下，只藉賞罰御之即可。配合「循名責實」，則是反對任賢妄舉，「</w:t>
      </w:r>
      <w:r w:rsidR="00C07FF3" w:rsidRPr="00FC4A81">
        <w:rPr>
          <w:rFonts w:hint="eastAsia"/>
          <w:u w:val="single"/>
        </w:rPr>
        <w:t>人主有二患：任賢，則臣將乘於賢，以劫其君；妄舉，則事沮不勝。故人主好賢，則群臣飾行以要君欲，則是群臣之情不效；群臣之情不效，則人主無以異其臣矣</w:t>
      </w:r>
      <w:r w:rsidR="00C07FF3" w:rsidRPr="00FC4A81">
        <w:rPr>
          <w:rStyle w:val="aa"/>
          <w:u w:val="single"/>
        </w:rPr>
        <w:footnoteReference w:id="14"/>
      </w:r>
      <w:r w:rsidR="00C07FF3" w:rsidRPr="00FC4A81">
        <w:rPr>
          <w:rFonts w:hint="eastAsia"/>
        </w:rPr>
        <w:t>」</w:t>
      </w:r>
      <w:r w:rsidR="00C07FF3" w:rsidRPr="00FC4A81">
        <w:rPr>
          <w:rStyle w:val="aa"/>
        </w:rPr>
        <w:footnoteReference w:id="15"/>
      </w:r>
      <w:r w:rsidR="00C07FF3" w:rsidRPr="00FC4A81">
        <w:rPr>
          <w:rFonts w:hint="eastAsia"/>
        </w:rPr>
        <w:t>韓非之</w:t>
      </w:r>
      <w:r w:rsidR="00482B4E">
        <w:rPr>
          <w:rFonts w:hint="eastAsia"/>
        </w:rPr>
        <w:t>意，熟賢非賢，此非君王聖智所需費心之事，且中人之君常不辨賢否，若</w:t>
      </w:r>
      <w:r w:rsidR="00C07FF3" w:rsidRPr="00FC4A81">
        <w:rPr>
          <w:rFonts w:hint="eastAsia"/>
        </w:rPr>
        <w:t>以為賢則舉之</w:t>
      </w:r>
      <w:r w:rsidR="00482B4E">
        <w:rPr>
          <w:rFonts w:hint="eastAsia"/>
        </w:rPr>
        <w:t>，</w:t>
      </w:r>
      <w:r w:rsidR="00C07FF3" w:rsidRPr="00FC4A81">
        <w:rPr>
          <w:rFonts w:hint="eastAsia"/>
        </w:rPr>
        <w:t>便成為妄舉，避免此過，非「循名責實」不可，誠其言也</w:t>
      </w:r>
      <w:r w:rsidR="00A453BA" w:rsidRPr="00FC4A81">
        <w:rPr>
          <w:rFonts w:hint="eastAsia"/>
        </w:rPr>
        <w:t>。</w:t>
      </w:r>
      <w:r w:rsidR="00482B4E">
        <w:rPr>
          <w:rFonts w:hint="eastAsia"/>
        </w:rPr>
        <w:t>關鍵就是，人智有限，不必自恃眼光獨到，而是藉由按部就班的考核，一步步升官重用，這樣，中人之君就可以把國家管理得很好了。可見，中人未必中人，更可能是大智之人，只是不妄用私智臆測而已。</w:t>
      </w:r>
      <w:r w:rsidR="00A453BA" w:rsidRPr="00FC4A81">
        <w:rPr>
          <w:rFonts w:hint="eastAsia"/>
        </w:rPr>
        <w:t>中人之君是韓非一向所論之君王品格，</w:t>
      </w:r>
      <w:r w:rsidR="00482B4E">
        <w:rPr>
          <w:rFonts w:hint="eastAsia"/>
        </w:rPr>
        <w:t>只要按部就班用人，就能成就大治。</w:t>
      </w:r>
      <w:r w:rsidR="00753DE3">
        <w:rPr>
          <w:rFonts w:hint="eastAsia"/>
        </w:rPr>
        <w:t>然而，</w:t>
      </w:r>
      <w:r w:rsidR="00A453BA" w:rsidRPr="00FC4A81">
        <w:rPr>
          <w:rFonts w:hint="eastAsia"/>
        </w:rPr>
        <w:t>就算沒有奸臣瓜分大權，而能獨攬大局，則君王之以一己之好惡任賢舉能之事，實不可免，雖妄舉敗事而悔恨不已，實已難挽矣。一旦大權已經旁落，任免之權亦不在己身矣，</w:t>
      </w:r>
      <w:r w:rsidR="00133861" w:rsidRPr="00FC4A81">
        <w:rPr>
          <w:rFonts w:hint="eastAsia"/>
        </w:rPr>
        <w:t>則中人才具之君，如何奪回政權？韓非無術矣。可以說，國家一旦積數朝之弱主，則國分於家已難挽回，如周天子，如晉國六家，如姜齊之末，如魯之三桓。韓非徒嘆其哀，已無濟術矣。故，中人之君之論，可廢矣。</w:t>
      </w:r>
      <w:r w:rsidR="003C6DBE">
        <w:rPr>
          <w:rFonts w:hint="eastAsia"/>
        </w:rPr>
        <w:t>關鍵是，能按部就班選用官員就是上智之君，能於權柄被瓜分後重掌政權更是上智之君，能在大權獨攬之際還不縱慾辱國更是上智之君，韓非所說的中人之君，只能說是不任意妄為、自以為聖智之人者，此人為君，不標榜己智，則為中人之君，實際上是上智之聖君。</w:t>
      </w:r>
    </w:p>
    <w:p w:rsidR="00133861" w:rsidRPr="00FC4A81" w:rsidRDefault="00133861" w:rsidP="00686628"/>
    <w:p w:rsidR="00133861" w:rsidRPr="00FC4A81" w:rsidRDefault="00626499" w:rsidP="00686628">
      <w:r w:rsidRPr="00FC4A81">
        <w:rPr>
          <w:rFonts w:hint="eastAsia"/>
        </w:rPr>
        <w:t xml:space="preserve">　　＜揚搉＞篇，或為＜揚權＞，文氣不同於它篇，或非本人之作。但意旨尚同，主要還是御下之術，而且是黃老之道術，主上無為匿情而賞罰御下，否則，「主上不神，下將有因」</w:t>
      </w:r>
      <w:r w:rsidRPr="00FC4A81">
        <w:rPr>
          <w:rStyle w:val="aa"/>
        </w:rPr>
        <w:footnoteReference w:id="16"/>
      </w:r>
      <w:r w:rsidRPr="00FC4A81">
        <w:rPr>
          <w:rFonts w:hint="eastAsia"/>
        </w:rPr>
        <w:t>，「主失其神，虎隨其後」</w:t>
      </w:r>
      <w:r w:rsidRPr="00FC4A81">
        <w:rPr>
          <w:rStyle w:val="aa"/>
        </w:rPr>
        <w:footnoteReference w:id="17"/>
      </w:r>
      <w:r w:rsidRPr="00FC4A81">
        <w:rPr>
          <w:rFonts w:hint="eastAsia"/>
        </w:rPr>
        <w:t>，必「主施其法，大虎將怯；主施其刑，大虎自寧。法刑苟信，虎化為人，復反其真。」</w:t>
      </w:r>
      <w:r w:rsidRPr="00FC4A81">
        <w:rPr>
          <w:rStyle w:val="aa"/>
        </w:rPr>
        <w:footnoteReference w:id="18"/>
      </w:r>
      <w:r w:rsidRPr="00FC4A81">
        <w:rPr>
          <w:rFonts w:hint="eastAsia"/>
        </w:rPr>
        <w:t>文末言「為人君者，數披其木」</w:t>
      </w:r>
      <w:r w:rsidRPr="00FC4A81">
        <w:rPr>
          <w:rStyle w:val="aa"/>
        </w:rPr>
        <w:footnoteReference w:id="19"/>
      </w:r>
      <w:r w:rsidRPr="00FC4A81">
        <w:rPr>
          <w:rFonts w:hint="eastAsia"/>
        </w:rPr>
        <w:t>其木則是臣下</w:t>
      </w:r>
      <w:r w:rsidR="009E7076" w:rsidRPr="00FC4A81">
        <w:rPr>
          <w:rFonts w:hint="eastAsia"/>
        </w:rPr>
        <w:t>、</w:t>
      </w:r>
      <w:r w:rsidRPr="00FC4A81">
        <w:rPr>
          <w:rFonts w:hint="eastAsia"/>
        </w:rPr>
        <w:t>公子</w:t>
      </w:r>
      <w:r w:rsidR="009E7076" w:rsidRPr="00FC4A81">
        <w:rPr>
          <w:rFonts w:hint="eastAsia"/>
        </w:rPr>
        <w:t>、</w:t>
      </w:r>
      <w:r w:rsidRPr="00FC4A81">
        <w:rPr>
          <w:rFonts w:hint="eastAsia"/>
        </w:rPr>
        <w:t>宗室等等，</w:t>
      </w:r>
      <w:r w:rsidR="009E7076" w:rsidRPr="00FC4A81">
        <w:rPr>
          <w:rFonts w:hint="eastAsia"/>
        </w:rPr>
        <w:t>告誡君王要不時地剷除這些臣子的權勢，不可使其過重，這</w:t>
      </w:r>
      <w:r w:rsidR="00817C1C" w:rsidRPr="00FC4A81">
        <w:rPr>
          <w:rFonts w:hint="eastAsia"/>
        </w:rPr>
        <w:t>都是重勢的立場，做法上則是御下之術的申說。</w:t>
      </w:r>
    </w:p>
    <w:p w:rsidR="00C07FF3" w:rsidRPr="00FC4A81" w:rsidRDefault="00C07FF3" w:rsidP="00686628"/>
    <w:p w:rsidR="00892004" w:rsidRPr="00FC4A81" w:rsidRDefault="00F63AF0" w:rsidP="00686628">
      <w:r w:rsidRPr="00FC4A81">
        <w:rPr>
          <w:rFonts w:hint="eastAsia"/>
        </w:rPr>
        <w:t xml:space="preserve">　　＜八姦＞篇講臣下奪權之術，防治之</w:t>
      </w:r>
      <w:r w:rsidR="009E7076" w:rsidRPr="00FC4A81">
        <w:rPr>
          <w:rFonts w:hint="eastAsia"/>
        </w:rPr>
        <w:t>道</w:t>
      </w:r>
      <w:r w:rsidRPr="00FC4A81">
        <w:rPr>
          <w:rFonts w:hint="eastAsia"/>
        </w:rPr>
        <w:t>即是君王</w:t>
      </w:r>
      <w:r w:rsidR="009E7076" w:rsidRPr="00FC4A81">
        <w:rPr>
          <w:rFonts w:hint="eastAsia"/>
        </w:rPr>
        <w:t>的</w:t>
      </w:r>
      <w:r w:rsidRPr="00FC4A81">
        <w:rPr>
          <w:rFonts w:hint="eastAsia"/>
        </w:rPr>
        <w:t>御下之術，「</w:t>
      </w:r>
      <w:r w:rsidRPr="00FC4A81">
        <w:rPr>
          <w:rFonts w:hint="eastAsia"/>
          <w:u w:val="single"/>
        </w:rPr>
        <w:t>凡人臣之所道成姦者有八術：一曰在同床。</w:t>
      </w:r>
      <w:r w:rsidRPr="00FC4A81">
        <w:rPr>
          <w:rFonts w:asciiTheme="minorEastAsia" w:hAnsiTheme="minorEastAsia" w:hint="eastAsia"/>
          <w:u w:val="single"/>
        </w:rPr>
        <w:t>…</w:t>
      </w:r>
      <w:r w:rsidRPr="00FC4A81">
        <w:rPr>
          <w:rFonts w:hint="eastAsia"/>
          <w:u w:val="single"/>
        </w:rPr>
        <w:t>二曰在旁。</w:t>
      </w:r>
      <w:r w:rsidRPr="00FC4A81">
        <w:rPr>
          <w:rFonts w:asciiTheme="minorEastAsia" w:hAnsiTheme="minorEastAsia" w:hint="eastAsia"/>
          <w:u w:val="single"/>
        </w:rPr>
        <w:t>…</w:t>
      </w:r>
      <w:r w:rsidRPr="00FC4A81">
        <w:rPr>
          <w:rFonts w:hint="eastAsia"/>
          <w:highlight w:val="lightGray"/>
          <w:u w:val="single"/>
        </w:rPr>
        <w:t>三曰父兄。</w:t>
      </w:r>
      <w:r w:rsidRPr="00FC4A81">
        <w:rPr>
          <w:rFonts w:asciiTheme="minorEastAsia" w:hAnsiTheme="minorEastAsia" w:hint="eastAsia"/>
          <w:highlight w:val="lightGray"/>
          <w:u w:val="single"/>
        </w:rPr>
        <w:t>…</w:t>
      </w:r>
      <w:r w:rsidRPr="00FC4A81">
        <w:rPr>
          <w:rFonts w:hint="eastAsia"/>
          <w:u w:val="single"/>
        </w:rPr>
        <w:t>四曰養殃。</w:t>
      </w:r>
      <w:r w:rsidRPr="00FC4A81">
        <w:rPr>
          <w:rFonts w:asciiTheme="minorEastAsia" w:hAnsiTheme="minorEastAsia" w:hint="eastAsia"/>
          <w:u w:val="single"/>
        </w:rPr>
        <w:t>…</w:t>
      </w:r>
      <w:r w:rsidRPr="00FC4A81">
        <w:rPr>
          <w:rFonts w:hint="eastAsia"/>
          <w:u w:val="single"/>
        </w:rPr>
        <w:t>五曰民萌。</w:t>
      </w:r>
      <w:r w:rsidRPr="00FC4A81">
        <w:rPr>
          <w:rFonts w:asciiTheme="minorEastAsia" w:hAnsiTheme="minorEastAsia" w:hint="eastAsia"/>
          <w:u w:val="single"/>
        </w:rPr>
        <w:t>…</w:t>
      </w:r>
      <w:r w:rsidRPr="00FC4A81">
        <w:rPr>
          <w:rFonts w:hint="eastAsia"/>
          <w:highlight w:val="lightGray"/>
          <w:u w:val="single"/>
        </w:rPr>
        <w:t>六曰流行。</w:t>
      </w:r>
      <w:r w:rsidRPr="00FC4A81">
        <w:rPr>
          <w:rFonts w:asciiTheme="minorEastAsia" w:hAnsiTheme="minorEastAsia" w:hint="eastAsia"/>
          <w:highlight w:val="lightGray"/>
          <w:u w:val="single"/>
        </w:rPr>
        <w:t>…</w:t>
      </w:r>
      <w:r w:rsidRPr="00FC4A81">
        <w:rPr>
          <w:rFonts w:hint="eastAsia"/>
          <w:u w:val="single"/>
        </w:rPr>
        <w:t>七曰威強。</w:t>
      </w:r>
      <w:r w:rsidRPr="00FC4A81">
        <w:rPr>
          <w:rFonts w:asciiTheme="minorEastAsia" w:hAnsiTheme="minorEastAsia" w:hint="eastAsia"/>
          <w:u w:val="single"/>
        </w:rPr>
        <w:t>…</w:t>
      </w:r>
      <w:r w:rsidRPr="00FC4A81">
        <w:rPr>
          <w:rFonts w:hint="eastAsia"/>
          <w:u w:val="single"/>
        </w:rPr>
        <w:t>八曰四方。</w:t>
      </w:r>
      <w:r w:rsidRPr="00FC4A81">
        <w:rPr>
          <w:rFonts w:asciiTheme="minorEastAsia" w:hAnsiTheme="minorEastAsia" w:hint="eastAsia"/>
          <w:u w:val="single"/>
        </w:rPr>
        <w:t>…</w:t>
      </w:r>
      <w:r w:rsidRPr="00FC4A81">
        <w:rPr>
          <w:rFonts w:hint="eastAsia"/>
          <w:u w:val="single"/>
        </w:rPr>
        <w:t>凡此八者，人臣之所以成姦，世主所以壅劫，失其所有也，不可不察焉。</w:t>
      </w:r>
      <w:r w:rsidRPr="00FC4A81">
        <w:rPr>
          <w:rFonts w:hint="eastAsia"/>
        </w:rPr>
        <w:t>」</w:t>
      </w:r>
      <w:r w:rsidRPr="00FC4A81">
        <w:rPr>
          <w:rStyle w:val="aa"/>
        </w:rPr>
        <w:footnoteReference w:id="20"/>
      </w:r>
      <w:r w:rsidRPr="00FC4A81">
        <w:rPr>
          <w:rFonts w:hint="eastAsia"/>
        </w:rPr>
        <w:t>以上八種臣下盜權之術，韓非言之精闢，對於君王防治之術，亦皆肺腑有道之言。</w:t>
      </w:r>
      <w:r w:rsidR="009E7076" w:rsidRPr="00FC4A81">
        <w:rPr>
          <w:rFonts w:hint="eastAsia"/>
        </w:rPr>
        <w:t>君權若已被奪，則難追回，若尚在位掌權，除</w:t>
      </w:r>
      <w:r w:rsidR="00892004" w:rsidRPr="00FC4A81">
        <w:rPr>
          <w:rFonts w:hint="eastAsia"/>
        </w:rPr>
        <w:t>非</w:t>
      </w:r>
      <w:r w:rsidR="009E7076" w:rsidRPr="00FC4A81">
        <w:rPr>
          <w:rFonts w:hint="eastAsia"/>
        </w:rPr>
        <w:t>國</w:t>
      </w:r>
      <w:r w:rsidR="00892004" w:rsidRPr="00FC4A81">
        <w:rPr>
          <w:rFonts w:hint="eastAsia"/>
        </w:rPr>
        <w:t>君</w:t>
      </w:r>
      <w:r w:rsidR="009E7076" w:rsidRPr="00FC4A81">
        <w:rPr>
          <w:rFonts w:hint="eastAsia"/>
        </w:rPr>
        <w:t>為英明</w:t>
      </w:r>
      <w:r w:rsidR="00892004" w:rsidRPr="00FC4A81">
        <w:rPr>
          <w:rFonts w:hint="eastAsia"/>
        </w:rPr>
        <w:t>上人之資，熟能避之？故能成明君，守位保國，進而富國強兵者，非上人之資不可矣。關鍵在於自己要克制慾望，否則必為旁人奪權而不知，其次在於智慧明達，對人心瞭若指掌，第</w:t>
      </w:r>
      <w:r w:rsidR="009E7076" w:rsidRPr="00FC4A81">
        <w:rPr>
          <w:rFonts w:hint="eastAsia"/>
        </w:rPr>
        <w:t>三在於意志堅定，不犯錯誤。總之，本章非常實用，即便在今日之社會，亦</w:t>
      </w:r>
      <w:r w:rsidR="00892004" w:rsidRPr="00FC4A81">
        <w:rPr>
          <w:rFonts w:hint="eastAsia"/>
        </w:rPr>
        <w:t>十分</w:t>
      </w:r>
      <w:r w:rsidR="009E7076" w:rsidRPr="00FC4A81">
        <w:rPr>
          <w:rFonts w:hint="eastAsia"/>
        </w:rPr>
        <w:t>有可以</w:t>
      </w:r>
      <w:r w:rsidR="00892004" w:rsidRPr="00FC4A81">
        <w:rPr>
          <w:rFonts w:hint="eastAsia"/>
        </w:rPr>
        <w:t>藉鑑之處。</w:t>
      </w:r>
    </w:p>
    <w:p w:rsidR="00892004" w:rsidRPr="00FC4A81" w:rsidRDefault="00892004" w:rsidP="00686628"/>
    <w:p w:rsidR="00232893" w:rsidRPr="00FC4A81" w:rsidRDefault="0085175A" w:rsidP="00232893">
      <w:r w:rsidRPr="00FC4A81">
        <w:rPr>
          <w:rFonts w:hint="eastAsia"/>
        </w:rPr>
        <w:t xml:space="preserve">　　</w:t>
      </w:r>
      <w:r w:rsidR="00232893" w:rsidRPr="00FC4A81">
        <w:rPr>
          <w:rFonts w:hint="eastAsia"/>
        </w:rPr>
        <w:t>＜十過第十＞</w:t>
      </w:r>
      <w:r w:rsidRPr="00FC4A81">
        <w:rPr>
          <w:rFonts w:hint="eastAsia"/>
        </w:rPr>
        <w:t>舉出十種君王可能</w:t>
      </w:r>
      <w:r w:rsidR="009E7076" w:rsidRPr="00FC4A81">
        <w:rPr>
          <w:rFonts w:hint="eastAsia"/>
        </w:rPr>
        <w:t>常</w:t>
      </w:r>
      <w:r w:rsidRPr="00FC4A81">
        <w:rPr>
          <w:rFonts w:hint="eastAsia"/>
        </w:rPr>
        <w:t>犯的錯誤，以提醒</w:t>
      </w:r>
      <w:r w:rsidR="009E7076" w:rsidRPr="00FC4A81">
        <w:rPr>
          <w:rFonts w:hint="eastAsia"/>
        </w:rPr>
        <w:t>君王</w:t>
      </w:r>
      <w:r w:rsidRPr="00FC4A81">
        <w:rPr>
          <w:rFonts w:hint="eastAsia"/>
        </w:rPr>
        <w:t>不要犯錯，導致亡國，可見韓非念茲在茲關切的都是君王守位保國的事情，十過包括：「一曰、行小忠則大忠之賊也。二曰、顧小利則大利之殘也。三曰、行僻自用，無禮諸侯，則亡身之至也。四曰、不務聽治而好五音，則窮身之事也。五曰、貪愎喜利則滅國殺身之本也。六曰、耽於女樂，不顧國政，則亡國之禍也。七曰、離內遠遊而忽於諫士，則危身之道也。八曰、過而不聽於忠臣，而獨行其意，則滅高名為人笑之始也。九曰、內不量力，外恃諸侯，則削國之患也。十曰、國小無禮，不用諫臣，則絕世之勢也。」十過之文，有些地方文體過於鋪排，好音一節所述無據，有違韓非實事求是的原則，又，不聽忠臣一節，立場與＜難一＞相反，＜難一＞力駁</w:t>
      </w:r>
      <w:r w:rsidR="003E6C7A" w:rsidRPr="00FC4A81">
        <w:rPr>
          <w:rFonts w:hint="eastAsia"/>
        </w:rPr>
        <w:t>忠臣的功效，而此章此節則強調不聽忠臣之過，筆者以為，＜難一＞確實符合法家立場，但是言之過頭，推論過甚，</w:t>
      </w:r>
      <w:r w:rsidR="009E7076" w:rsidRPr="00FC4A81">
        <w:rPr>
          <w:rFonts w:hint="eastAsia"/>
        </w:rPr>
        <w:t>反而失之輕浮，＜十過＞之文，卻篇篇都是佳作，不僅值得一讀，更宜</w:t>
      </w:r>
      <w:r w:rsidR="003E6C7A" w:rsidRPr="00FC4A81">
        <w:rPr>
          <w:rFonts w:hint="eastAsia"/>
        </w:rPr>
        <w:t>由君王</w:t>
      </w:r>
      <w:r w:rsidR="009E7076" w:rsidRPr="00FC4A81">
        <w:rPr>
          <w:rFonts w:hint="eastAsia"/>
        </w:rPr>
        <w:t>理解並守</w:t>
      </w:r>
      <w:r w:rsidR="003E6C7A" w:rsidRPr="00FC4A81">
        <w:rPr>
          <w:rFonts w:hint="eastAsia"/>
        </w:rPr>
        <w:t>護，總之，＜十過＞記取歷史教訓，都是給君王上的課程。與＜八姦＞同，為君王之教育培養而做。</w:t>
      </w:r>
    </w:p>
    <w:p w:rsidR="00232893" w:rsidRPr="00FC4A81" w:rsidRDefault="00232893" w:rsidP="00232893"/>
    <w:p w:rsidR="00232893" w:rsidRPr="00FC4A81" w:rsidRDefault="00232893" w:rsidP="00232893">
      <w:r w:rsidRPr="00FC4A81">
        <w:rPr>
          <w:rFonts w:hint="eastAsia"/>
        </w:rPr>
        <w:t>第四卷＜孤憤第十一＞</w:t>
      </w:r>
    </w:p>
    <w:p w:rsidR="000A170E" w:rsidRPr="00FC4A81" w:rsidRDefault="000A170E" w:rsidP="00232893"/>
    <w:p w:rsidR="00D75086" w:rsidRPr="00FC4A81" w:rsidRDefault="000A170E" w:rsidP="00232893">
      <w:r w:rsidRPr="00FC4A81">
        <w:rPr>
          <w:rFonts w:hint="eastAsia"/>
        </w:rPr>
        <w:t xml:space="preserve">　　＜</w:t>
      </w:r>
      <w:r w:rsidR="005345D5" w:rsidRPr="00FC4A81">
        <w:rPr>
          <w:rFonts w:hint="eastAsia"/>
        </w:rPr>
        <w:t>孤憤</w:t>
      </w:r>
      <w:r w:rsidRPr="00FC4A81">
        <w:rPr>
          <w:rFonts w:hint="eastAsia"/>
        </w:rPr>
        <w:t>＞</w:t>
      </w:r>
      <w:r w:rsidR="00D75086" w:rsidRPr="00FC4A81">
        <w:rPr>
          <w:rFonts w:hint="eastAsia"/>
        </w:rPr>
        <w:t>說法術之士</w:t>
      </w:r>
      <w:r w:rsidR="005345D5" w:rsidRPr="00FC4A81">
        <w:rPr>
          <w:rFonts w:hint="eastAsia"/>
        </w:rPr>
        <w:t>，也說權臣</w:t>
      </w:r>
      <w:r w:rsidR="009E7076" w:rsidRPr="00FC4A81">
        <w:rPr>
          <w:rFonts w:hint="eastAsia"/>
        </w:rPr>
        <w:t>、</w:t>
      </w:r>
      <w:r w:rsidR="005345D5" w:rsidRPr="00FC4A81">
        <w:rPr>
          <w:rFonts w:hint="eastAsia"/>
        </w:rPr>
        <w:t>重臣</w:t>
      </w:r>
      <w:r w:rsidR="009E7076" w:rsidRPr="00FC4A81">
        <w:rPr>
          <w:rFonts w:hint="eastAsia"/>
        </w:rPr>
        <w:t>、</w:t>
      </w:r>
      <w:r w:rsidR="005345D5" w:rsidRPr="00FC4A81">
        <w:rPr>
          <w:rFonts w:hint="eastAsia"/>
        </w:rPr>
        <w:t>當塗之人，亦即搶奪君權之人，此二類人，勢如水火，「知術之士，必遠見而明察，不明察，不能燭私；能法之士，必強毅而勁直，不勁直不能矯姦。人臣循令而從事，案法而治官，非所謂重人也。重人也者，無令而擅為，虧法以利私，耗國以便家，力能得其君，此所為重人也。知術之士，明察聽用，且燭重人之陰情；能法之士，勁直聽用，且矯重人之姦行。故知術能法之士用，則貴重之臣必在繩之外矣。是知法之士與當塗之人，不可兩存之仇也。」</w:t>
      </w:r>
      <w:r w:rsidR="005345D5" w:rsidRPr="00FC4A81">
        <w:rPr>
          <w:rStyle w:val="aa"/>
        </w:rPr>
        <w:footnoteReference w:id="21"/>
      </w:r>
      <w:r w:rsidR="00D75086" w:rsidRPr="00FC4A81">
        <w:rPr>
          <w:rFonts w:hint="eastAsia"/>
        </w:rPr>
        <w:t>法術之士與當途之臣，</w:t>
      </w:r>
      <w:r w:rsidR="005345D5" w:rsidRPr="00FC4A81">
        <w:rPr>
          <w:rFonts w:hint="eastAsia"/>
        </w:rPr>
        <w:t>既然立場互相對</w:t>
      </w:r>
      <w:r w:rsidR="005345D5" w:rsidRPr="00FC4A81">
        <w:rPr>
          <w:rFonts w:hint="eastAsia"/>
        </w:rPr>
        <w:lastRenderedPageBreak/>
        <w:t>立，權臣又多君王的公子宗室，掌握種種資源上的優勢，共五勝也，因此，「法術之士焉得不危？」</w:t>
      </w:r>
      <w:r w:rsidR="00EB6EDC" w:rsidRPr="00FC4A81">
        <w:rPr>
          <w:rStyle w:val="aa"/>
        </w:rPr>
        <w:footnoteReference w:id="22"/>
      </w:r>
      <w:r w:rsidR="005345D5" w:rsidRPr="00FC4A81">
        <w:rPr>
          <w:rFonts w:hint="eastAsia"/>
        </w:rPr>
        <w:t>，但，若非君王自己明智堅毅，無能逃此。文首指出法術之士需要有明達之智與堅毅之志，否則無以用術行法，實際上，君王更需此種品德，</w:t>
      </w:r>
      <w:r w:rsidR="00EB6EDC" w:rsidRPr="00FC4A81">
        <w:rPr>
          <w:rFonts w:hint="eastAsia"/>
        </w:rPr>
        <w:t>正因為缺乏此種品格，所以讓近臣</w:t>
      </w:r>
      <w:r w:rsidR="00D75086" w:rsidRPr="00FC4A81">
        <w:rPr>
          <w:rFonts w:hint="eastAsia"/>
        </w:rPr>
        <w:t>、</w:t>
      </w:r>
      <w:r w:rsidR="00EB6EDC" w:rsidRPr="00FC4A81">
        <w:rPr>
          <w:rFonts w:hint="eastAsia"/>
        </w:rPr>
        <w:t>宗士</w:t>
      </w:r>
      <w:r w:rsidR="00D75086" w:rsidRPr="00FC4A81">
        <w:rPr>
          <w:rFonts w:hint="eastAsia"/>
        </w:rPr>
        <w:t>、</w:t>
      </w:r>
      <w:r w:rsidR="00EB6EDC" w:rsidRPr="00FC4A81">
        <w:rPr>
          <w:rFonts w:hint="eastAsia"/>
        </w:rPr>
        <w:t>公子奪去大權，也造成像韓非這般法術之士遭受刑戮，簡直就是儒家的忠臣遇害</w:t>
      </w:r>
      <w:r w:rsidR="00D75086" w:rsidRPr="00FC4A81">
        <w:rPr>
          <w:rFonts w:hint="eastAsia"/>
        </w:rPr>
        <w:t>的</w:t>
      </w:r>
      <w:r w:rsidR="00EB6EDC" w:rsidRPr="00FC4A81">
        <w:rPr>
          <w:rFonts w:hint="eastAsia"/>
        </w:rPr>
        <w:t>情節，關鍵就是人主不明，「萬乘之患，大臣太重；千乘之患，左右太信；此人主之所公患也。且人臣有大罪，人主有大失。臣主之利，與相異者也」</w:t>
      </w:r>
      <w:r w:rsidR="00EB6EDC" w:rsidRPr="00FC4A81">
        <w:rPr>
          <w:rStyle w:val="aa"/>
        </w:rPr>
        <w:footnoteReference w:id="23"/>
      </w:r>
      <w:r w:rsidRPr="00FC4A81">
        <w:rPr>
          <w:rFonts w:hint="eastAsia"/>
        </w:rPr>
        <w:t>而人主之不明，主要就是</w:t>
      </w:r>
      <w:r w:rsidR="00F22830" w:rsidRPr="00FC4A81">
        <w:rPr>
          <w:rFonts w:hint="eastAsia"/>
        </w:rPr>
        <w:t>為左右所挟，勢為瓜分矣，則不僅自危，亦危法術之士。</w:t>
      </w:r>
    </w:p>
    <w:p w:rsidR="00D75086" w:rsidRPr="00FC4A81" w:rsidRDefault="00D75086" w:rsidP="00232893"/>
    <w:p w:rsidR="005345D5" w:rsidRPr="00FC4A81" w:rsidRDefault="00D75086" w:rsidP="00232893">
      <w:r w:rsidRPr="00FC4A81">
        <w:rPr>
          <w:rFonts w:hint="eastAsia"/>
        </w:rPr>
        <w:t xml:space="preserve">    </w:t>
      </w:r>
      <w:r w:rsidR="00F22830" w:rsidRPr="00FC4A81">
        <w:rPr>
          <w:rFonts w:hint="eastAsia"/>
        </w:rPr>
        <w:t>其實，韓非忽略了</w:t>
      </w:r>
      <w:r w:rsidR="00F93CCC" w:rsidRPr="00FC4A81">
        <w:rPr>
          <w:rFonts w:hint="eastAsia"/>
        </w:rPr>
        <w:t>兩</w:t>
      </w:r>
      <w:r w:rsidR="00F22830" w:rsidRPr="00FC4A81">
        <w:rPr>
          <w:rFonts w:hint="eastAsia"/>
        </w:rPr>
        <w:t>件事，法術之士為何不好成為當塗</w:t>
      </w:r>
      <w:r w:rsidRPr="00FC4A81">
        <w:rPr>
          <w:rFonts w:hint="eastAsia"/>
        </w:rPr>
        <w:t>、</w:t>
      </w:r>
      <w:r w:rsidR="00F22830" w:rsidRPr="00FC4A81">
        <w:rPr>
          <w:rFonts w:hint="eastAsia"/>
        </w:rPr>
        <w:t>重人呢？顯是重德之結果，雖然法家不主張為官以德，但法術之士一心為國為君為民而不為家為私，就是儒家有德者的具體形象</w:t>
      </w:r>
      <w:r w:rsidR="00F93CCC" w:rsidRPr="00FC4A81">
        <w:rPr>
          <w:rFonts w:hint="eastAsia"/>
        </w:rPr>
        <w:t>。因此論於政治管理，不忽略重德。其二，此處韓非明指君王有大失，就是不能明姦禁制卻又多欲無能，</w:t>
      </w:r>
      <w:r w:rsidR="00191CA7" w:rsidRPr="00FC4A81">
        <w:rPr>
          <w:rFonts w:hint="eastAsia"/>
        </w:rPr>
        <w:t>結果權為人奪，而韓非之類的有術之士便遭受欺凌排擠了。本篇之憤，指得就是法術之士，</w:t>
      </w:r>
      <w:r w:rsidRPr="00FC4A81">
        <w:rPr>
          <w:rFonts w:hint="eastAsia"/>
        </w:rPr>
        <w:t>像</w:t>
      </w:r>
      <w:r w:rsidR="00191CA7" w:rsidRPr="00FC4A81">
        <w:rPr>
          <w:rFonts w:hint="eastAsia"/>
        </w:rPr>
        <w:t>韓非這種人，</w:t>
      </w:r>
      <w:r w:rsidRPr="00FC4A81">
        <w:rPr>
          <w:rFonts w:hint="eastAsia"/>
        </w:rPr>
        <w:t>就會有憤，因為沒有機會登上舞台。至於像</w:t>
      </w:r>
      <w:r w:rsidR="00191CA7" w:rsidRPr="00FC4A81">
        <w:rPr>
          <w:rFonts w:hint="eastAsia"/>
        </w:rPr>
        <w:t>商鞅</w:t>
      </w:r>
      <w:r w:rsidRPr="00FC4A81">
        <w:rPr>
          <w:rFonts w:hint="eastAsia"/>
        </w:rPr>
        <w:t>、</w:t>
      </w:r>
      <w:r w:rsidR="00191CA7" w:rsidRPr="00FC4A81">
        <w:rPr>
          <w:rFonts w:hint="eastAsia"/>
        </w:rPr>
        <w:t>張儀</w:t>
      </w:r>
      <w:r w:rsidRPr="00FC4A81">
        <w:rPr>
          <w:rFonts w:hint="eastAsia"/>
        </w:rPr>
        <w:t>、</w:t>
      </w:r>
      <w:r w:rsidR="00191CA7" w:rsidRPr="00FC4A81">
        <w:rPr>
          <w:rFonts w:hint="eastAsia"/>
        </w:rPr>
        <w:t>蘇秦等知識分子，能登上政治舞台都非常不容易，筆者以為，道家老子的智慧必須運用進來才可能登上政治舞台，若韓非，沒有實際掌權過，只能是知識分子歷史名人，不像商鞅、蘇秦、張儀、管仲等</w:t>
      </w:r>
      <w:r w:rsidRPr="00FC4A81">
        <w:rPr>
          <w:rFonts w:hint="eastAsia"/>
        </w:rPr>
        <w:t>政治家。</w:t>
      </w:r>
      <w:r w:rsidR="00191CA7" w:rsidRPr="00FC4A81">
        <w:rPr>
          <w:rFonts w:hint="eastAsia"/>
        </w:rPr>
        <w:t>韓非之憤，憤於權臣重人，國君之失，失於權臣重人，有時候，知識分子不能一味依賴國君之英明，如儒家者然，要不辭官，要不小官，要不刑戮，都不能真正改變國家命運，能改變者，管仲之</w:t>
      </w:r>
      <w:r w:rsidR="00B66C46" w:rsidRPr="00FC4A81">
        <w:rPr>
          <w:rFonts w:hint="eastAsia"/>
        </w:rPr>
        <w:t>作</w:t>
      </w:r>
      <w:r w:rsidR="00191CA7" w:rsidRPr="00FC4A81">
        <w:rPr>
          <w:rFonts w:hint="eastAsia"/>
        </w:rPr>
        <w:t>為也，則其有道家老子智慧乃無疑也，亦即法家</w:t>
      </w:r>
      <w:r w:rsidR="007D04C6" w:rsidRPr="00FC4A81">
        <w:rPr>
          <w:rFonts w:hint="eastAsia"/>
        </w:rPr>
        <w:t>之法之術之勢皆能知能行，而儒家愛民之念早繫胸中，又有老子知所進退</w:t>
      </w:r>
      <w:r w:rsidR="00B66C46" w:rsidRPr="00FC4A81">
        <w:rPr>
          <w:rFonts w:hint="eastAsia"/>
        </w:rPr>
        <w:t>、</w:t>
      </w:r>
      <w:r w:rsidR="007D04C6" w:rsidRPr="00FC4A81">
        <w:rPr>
          <w:rFonts w:hint="eastAsia"/>
        </w:rPr>
        <w:t>讓名讓利之智巧，才能穩居高位，掌握實權，扭轉國運，造福人民。</w:t>
      </w:r>
      <w:r w:rsidR="00623D64">
        <w:rPr>
          <w:rFonts w:hint="eastAsia"/>
        </w:rPr>
        <w:t>如此，</w:t>
      </w:r>
      <w:r w:rsidR="007D04C6" w:rsidRPr="00FC4A81">
        <w:rPr>
          <w:rFonts w:hint="eastAsia"/>
        </w:rPr>
        <w:t>則國君中人之才者可也，但，這不是</w:t>
      </w:r>
      <w:r w:rsidR="00623D64">
        <w:rPr>
          <w:rFonts w:hint="eastAsia"/>
        </w:rPr>
        <w:t>光靠</w:t>
      </w:r>
      <w:r w:rsidR="007D04C6" w:rsidRPr="00FC4A81">
        <w:rPr>
          <w:rFonts w:hint="eastAsia"/>
        </w:rPr>
        <w:t>中人之才之國君能創造出來的局面，而是具儒家的愛民胸懷、法家的治國策術、道家的瀟灑豁達與無私讓利之智者方能有為也</w:t>
      </w:r>
      <w:r w:rsidR="00B66C46" w:rsidRPr="00FC4A81">
        <w:rPr>
          <w:rFonts w:hint="eastAsia"/>
        </w:rPr>
        <w:t>，但他是臣下而非國君</w:t>
      </w:r>
      <w:r w:rsidR="007D04C6" w:rsidRPr="00FC4A81">
        <w:rPr>
          <w:rFonts w:hint="eastAsia"/>
        </w:rPr>
        <w:t>。</w:t>
      </w:r>
      <w:r w:rsidR="00B66C46" w:rsidRPr="00FC4A81">
        <w:rPr>
          <w:rFonts w:hint="eastAsia"/>
        </w:rPr>
        <w:t>因此，就臣下而言，</w:t>
      </w:r>
      <w:r w:rsidR="007938A7" w:rsidRPr="00FC4A81">
        <w:rPr>
          <w:rFonts w:hint="eastAsia"/>
        </w:rPr>
        <w:t>若僅有法家策術，不憤奈何？因為沒有機會在庸碌</w:t>
      </w:r>
      <w:r w:rsidR="00B66C46" w:rsidRPr="00FC4A81">
        <w:rPr>
          <w:rFonts w:hint="eastAsia"/>
        </w:rPr>
        <w:t>的</w:t>
      </w:r>
      <w:r w:rsidR="007938A7" w:rsidRPr="00FC4A81">
        <w:rPr>
          <w:rFonts w:hint="eastAsia"/>
        </w:rPr>
        <w:t>君王面前站上政治舞台，則其</w:t>
      </w:r>
      <w:r w:rsidR="00B66C46" w:rsidRPr="00FC4A81">
        <w:rPr>
          <w:rFonts w:hint="eastAsia"/>
        </w:rPr>
        <w:t>心之孤憤與儒家</w:t>
      </w:r>
      <w:r w:rsidR="007938A7" w:rsidRPr="00FC4A81">
        <w:rPr>
          <w:rFonts w:hint="eastAsia"/>
        </w:rPr>
        <w:t>狂者</w:t>
      </w:r>
      <w:r w:rsidR="00B66C46" w:rsidRPr="00FC4A81">
        <w:rPr>
          <w:rFonts w:hint="eastAsia"/>
        </w:rPr>
        <w:t>之心態</w:t>
      </w:r>
      <w:r w:rsidR="007938A7" w:rsidRPr="00FC4A81">
        <w:rPr>
          <w:rFonts w:hint="eastAsia"/>
        </w:rPr>
        <w:t>又有</w:t>
      </w:r>
      <w:r w:rsidR="00B66C46" w:rsidRPr="00FC4A81">
        <w:rPr>
          <w:rFonts w:hint="eastAsia"/>
        </w:rPr>
        <w:t>何異</w:t>
      </w:r>
      <w:r w:rsidR="007938A7" w:rsidRPr="00FC4A81">
        <w:rPr>
          <w:rFonts w:hint="eastAsia"/>
        </w:rPr>
        <w:t>？</w:t>
      </w:r>
      <w:r w:rsidR="00623D64">
        <w:rPr>
          <w:rFonts w:hint="eastAsia"/>
        </w:rPr>
        <w:t>所以，韓非明於國君御下之術，卻忽略了大臣法術之士需有擠身高層之術，臣下之術，忠臣之術，這是他理論上尚有嚴重疏失之處。</w:t>
      </w:r>
    </w:p>
    <w:p w:rsidR="005345D5" w:rsidRPr="00623D64" w:rsidRDefault="005345D5" w:rsidP="00232893"/>
    <w:p w:rsidR="00820DB2" w:rsidRPr="00FC4A81" w:rsidRDefault="00232893" w:rsidP="00232893">
      <w:r w:rsidRPr="00FC4A81">
        <w:rPr>
          <w:rFonts w:hint="eastAsia"/>
        </w:rPr>
        <w:t>＜說難第十二＞</w:t>
      </w:r>
    </w:p>
    <w:p w:rsidR="00820DB2" w:rsidRPr="00FC4A81" w:rsidRDefault="00820DB2" w:rsidP="00232893"/>
    <w:p w:rsidR="00820DB2" w:rsidRPr="00FC4A81" w:rsidRDefault="00820DB2" w:rsidP="00232893">
      <w:r w:rsidRPr="00FC4A81">
        <w:rPr>
          <w:rFonts w:hint="eastAsia"/>
        </w:rPr>
        <w:t>＜說難＞篇從臣下的角度談遊說君王的困難，可以說是法術之士如何擠身政壇的自明之術，所說以獲得重用</w:t>
      </w:r>
      <w:r w:rsidR="00623D64">
        <w:rPr>
          <w:rFonts w:hint="eastAsia"/>
        </w:rPr>
        <w:t>、</w:t>
      </w:r>
      <w:r w:rsidRPr="00FC4A81">
        <w:rPr>
          <w:rFonts w:hint="eastAsia"/>
        </w:rPr>
        <w:t>施展才華為目的，以百里奚</w:t>
      </w:r>
      <w:r w:rsidR="00B66C46" w:rsidRPr="00FC4A81">
        <w:rPr>
          <w:rFonts w:hint="eastAsia"/>
        </w:rPr>
        <w:t>和</w:t>
      </w:r>
      <w:r w:rsidRPr="00FC4A81">
        <w:rPr>
          <w:rFonts w:hint="eastAsia"/>
        </w:rPr>
        <w:t>伊尹為例，自己的形象不重要，至於近君之後，言詞上必須窺策心思，掌握情緒，了解私慾，明白利害，這就</w:t>
      </w:r>
      <w:r w:rsidR="00B66C46" w:rsidRPr="00FC4A81">
        <w:rPr>
          <w:rFonts w:hint="eastAsia"/>
        </w:rPr>
        <w:t>更是</w:t>
      </w:r>
      <w:r w:rsidRPr="00FC4A81">
        <w:rPr>
          <w:rFonts w:hint="eastAsia"/>
        </w:rPr>
        <w:t>萬分不易之事了，這一部分，就確</w:t>
      </w:r>
      <w:r w:rsidR="00054980" w:rsidRPr="00FC4A81">
        <w:rPr>
          <w:rFonts w:hint="eastAsia"/>
        </w:rPr>
        <w:t>實是韓非為法術之士如</w:t>
      </w:r>
      <w:r w:rsidR="00054980" w:rsidRPr="00FC4A81">
        <w:rPr>
          <w:rFonts w:hint="eastAsia"/>
        </w:rPr>
        <w:lastRenderedPageBreak/>
        <w:t>何掌權得勢的技術之</w:t>
      </w:r>
      <w:r w:rsidR="00B66C46" w:rsidRPr="00FC4A81">
        <w:rPr>
          <w:rFonts w:hint="eastAsia"/>
        </w:rPr>
        <w:t>論</w:t>
      </w:r>
      <w:r w:rsidR="00054980" w:rsidRPr="00FC4A81">
        <w:rPr>
          <w:rFonts w:hint="eastAsia"/>
        </w:rPr>
        <w:t>了，不過，這指得是近君之後，</w:t>
      </w:r>
      <w:r w:rsidR="00623D64">
        <w:rPr>
          <w:rFonts w:hint="eastAsia"/>
        </w:rPr>
        <w:t>且近的還算是明君，</w:t>
      </w:r>
      <w:r w:rsidR="00054980" w:rsidRPr="00FC4A81">
        <w:rPr>
          <w:rFonts w:hint="eastAsia"/>
        </w:rPr>
        <w:t>一旦有強權重人橫阻於前，如何與之委迆，轉進得勢之術，依然未言。但是，這一部分的技術言談，已經十分珍貴了。關鍵就是，</w:t>
      </w:r>
      <w:r w:rsidR="00623D64">
        <w:rPr>
          <w:rFonts w:hint="eastAsia"/>
        </w:rPr>
        <w:t>必須</w:t>
      </w:r>
      <w:r w:rsidR="00B66C46" w:rsidRPr="00FC4A81">
        <w:rPr>
          <w:rFonts w:hint="eastAsia"/>
        </w:rPr>
        <w:t>加上道家老子的智慧，也就是懂得退讓一些外在的名聲，這是因為，掌權者必</w:t>
      </w:r>
      <w:r w:rsidR="00054980" w:rsidRPr="00FC4A81">
        <w:rPr>
          <w:rFonts w:hint="eastAsia"/>
        </w:rPr>
        <w:t>多猜疑</w:t>
      </w:r>
      <w:r w:rsidR="00B66C46" w:rsidRPr="00FC4A81">
        <w:rPr>
          <w:rFonts w:hint="eastAsia"/>
        </w:rPr>
        <w:t>、</w:t>
      </w:r>
      <w:r w:rsidR="00054980" w:rsidRPr="00FC4A81">
        <w:rPr>
          <w:rFonts w:hint="eastAsia"/>
        </w:rPr>
        <w:t>好名</w:t>
      </w:r>
      <w:r w:rsidR="00B66C46" w:rsidRPr="00FC4A81">
        <w:rPr>
          <w:rFonts w:hint="eastAsia"/>
        </w:rPr>
        <w:t>、</w:t>
      </w:r>
      <w:r w:rsidR="00054980" w:rsidRPr="00FC4A81">
        <w:rPr>
          <w:rFonts w:hint="eastAsia"/>
        </w:rPr>
        <w:t>多欲</w:t>
      </w:r>
      <w:r w:rsidR="00B66C46" w:rsidRPr="00FC4A81">
        <w:rPr>
          <w:rFonts w:hint="eastAsia"/>
        </w:rPr>
        <w:t>、</w:t>
      </w:r>
      <w:r w:rsidR="00054980" w:rsidRPr="00FC4A81">
        <w:rPr>
          <w:rFonts w:hint="eastAsia"/>
        </w:rPr>
        <w:t>暴戾之人，一旦近身相處，得以面君說談時，伴君如伴虎，真正不易，要十分小心，又非常聰明才可</w:t>
      </w:r>
      <w:r w:rsidR="00694EDF" w:rsidRPr="00FC4A81">
        <w:rPr>
          <w:rFonts w:hint="eastAsia"/>
        </w:rPr>
        <w:t>。</w:t>
      </w:r>
      <w:r w:rsidR="00623D64">
        <w:rPr>
          <w:rFonts w:hint="eastAsia"/>
        </w:rPr>
        <w:t>還有，與權臣互動，同樣艱難，必須避其權勢之欲。</w:t>
      </w:r>
      <w:r w:rsidR="00054980" w:rsidRPr="00FC4A81">
        <w:rPr>
          <w:rFonts w:hint="eastAsia"/>
        </w:rPr>
        <w:t>然而有時候，有術之士為了價值理想，不能妥協，</w:t>
      </w:r>
      <w:r w:rsidR="00623D64">
        <w:rPr>
          <w:rFonts w:hint="eastAsia"/>
        </w:rPr>
        <w:t>不是得罪君王，就是得罪權臣，</w:t>
      </w:r>
      <w:r w:rsidR="00054980" w:rsidRPr="00FC4A81">
        <w:rPr>
          <w:rFonts w:hint="eastAsia"/>
        </w:rPr>
        <w:t>則亦無站上政治舞台的機會了</w:t>
      </w:r>
      <w:r w:rsidR="00623D64">
        <w:rPr>
          <w:rFonts w:hint="eastAsia"/>
        </w:rPr>
        <w:t>。</w:t>
      </w:r>
      <w:r w:rsidR="00054980" w:rsidRPr="00FC4A81">
        <w:rPr>
          <w:rFonts w:hint="eastAsia"/>
        </w:rPr>
        <w:t>這正是儒家常碰到的情況，法家</w:t>
      </w:r>
      <w:r w:rsidR="00623D64">
        <w:rPr>
          <w:rFonts w:hint="eastAsia"/>
        </w:rPr>
        <w:t>有術之士</w:t>
      </w:r>
      <w:r w:rsidR="00B66C46" w:rsidRPr="00FC4A81">
        <w:rPr>
          <w:rFonts w:hint="eastAsia"/>
        </w:rPr>
        <w:t>依</w:t>
      </w:r>
      <w:r w:rsidR="00054980" w:rsidRPr="00FC4A81">
        <w:rPr>
          <w:rFonts w:hint="eastAsia"/>
        </w:rPr>
        <w:t>然，</w:t>
      </w:r>
      <w:r w:rsidR="00B66C46" w:rsidRPr="00FC4A81">
        <w:rPr>
          <w:rFonts w:hint="eastAsia"/>
        </w:rPr>
        <w:t>除非能夠</w:t>
      </w:r>
      <w:r w:rsidR="00054980" w:rsidRPr="00FC4A81">
        <w:rPr>
          <w:rFonts w:hint="eastAsia"/>
        </w:rPr>
        <w:t>接受道家洗禮，</w:t>
      </w:r>
      <w:r w:rsidR="00B66C46" w:rsidRPr="00FC4A81">
        <w:rPr>
          <w:rFonts w:hint="eastAsia"/>
        </w:rPr>
        <w:t>才</w:t>
      </w:r>
      <w:r w:rsidR="00054980" w:rsidRPr="00FC4A81">
        <w:rPr>
          <w:rFonts w:hint="eastAsia"/>
        </w:rPr>
        <w:t>比較能釋懷</w:t>
      </w:r>
      <w:r w:rsidR="00623D64">
        <w:rPr>
          <w:rFonts w:hint="eastAsia"/>
        </w:rPr>
        <w:t>。</w:t>
      </w:r>
      <w:r w:rsidR="00054980" w:rsidRPr="00FC4A81">
        <w:rPr>
          <w:rFonts w:hint="eastAsia"/>
        </w:rPr>
        <w:t>看來，對於韓非而言，過不了關卡的，是權臣</w:t>
      </w:r>
      <w:r w:rsidR="00B66C46" w:rsidRPr="00FC4A81">
        <w:rPr>
          <w:rFonts w:hint="eastAsia"/>
        </w:rPr>
        <w:t>、</w:t>
      </w:r>
      <w:r w:rsidR="00054980" w:rsidRPr="00FC4A81">
        <w:rPr>
          <w:rFonts w:hint="eastAsia"/>
        </w:rPr>
        <w:t>當塗</w:t>
      </w:r>
      <w:r w:rsidR="00B66C46" w:rsidRPr="00FC4A81">
        <w:rPr>
          <w:rFonts w:hint="eastAsia"/>
        </w:rPr>
        <w:t>、</w:t>
      </w:r>
      <w:r w:rsidR="00054980" w:rsidRPr="00FC4A81">
        <w:rPr>
          <w:rFonts w:hint="eastAsia"/>
        </w:rPr>
        <w:t>重人這關，而不是暴戾</w:t>
      </w:r>
      <w:r w:rsidR="00B66C46" w:rsidRPr="00FC4A81">
        <w:rPr>
          <w:rFonts w:hint="eastAsia"/>
        </w:rPr>
        <w:t>、</w:t>
      </w:r>
      <w:r w:rsidR="00054980" w:rsidRPr="00FC4A81">
        <w:rPr>
          <w:rFonts w:hint="eastAsia"/>
        </w:rPr>
        <w:t>多欲</w:t>
      </w:r>
      <w:r w:rsidR="00B66C46" w:rsidRPr="00FC4A81">
        <w:rPr>
          <w:rFonts w:hint="eastAsia"/>
        </w:rPr>
        <w:t>、</w:t>
      </w:r>
      <w:r w:rsidR="00054980" w:rsidRPr="00FC4A81">
        <w:rPr>
          <w:rFonts w:hint="eastAsia"/>
        </w:rPr>
        <w:t>貪鄙</w:t>
      </w:r>
      <w:r w:rsidR="00B66C46" w:rsidRPr="00FC4A81">
        <w:rPr>
          <w:rFonts w:hint="eastAsia"/>
        </w:rPr>
        <w:t>、</w:t>
      </w:r>
      <w:r w:rsidR="00054980" w:rsidRPr="00FC4A81">
        <w:rPr>
          <w:rFonts w:hint="eastAsia"/>
        </w:rPr>
        <w:t>好名的國君，</w:t>
      </w:r>
      <w:r w:rsidR="00623D64">
        <w:rPr>
          <w:rFonts w:hint="eastAsia"/>
        </w:rPr>
        <w:t>因為他肯定了百里奚、伊尹的作風，</w:t>
      </w:r>
      <w:r w:rsidR="00054980" w:rsidRPr="00FC4A81">
        <w:rPr>
          <w:rFonts w:hint="eastAsia"/>
        </w:rPr>
        <w:t>以＜說難＞這篇文章之所述，面君對談之難關，韓非已深知其中奧妙之術了。</w:t>
      </w:r>
    </w:p>
    <w:p w:rsidR="00820DB2" w:rsidRPr="00623D64" w:rsidRDefault="00820DB2" w:rsidP="00232893"/>
    <w:p w:rsidR="00232893" w:rsidRPr="00FC4A81" w:rsidRDefault="00232893" w:rsidP="00232893">
      <w:r w:rsidRPr="00FC4A81">
        <w:rPr>
          <w:rFonts w:hint="eastAsia"/>
        </w:rPr>
        <w:t>＜和氏第十三＞</w:t>
      </w:r>
    </w:p>
    <w:p w:rsidR="00054980" w:rsidRPr="00FC4A81" w:rsidRDefault="00054980" w:rsidP="00232893"/>
    <w:p w:rsidR="00054980" w:rsidRPr="00FC4A81" w:rsidRDefault="00950360" w:rsidP="00232893">
      <w:r w:rsidRPr="00FC4A81">
        <w:rPr>
          <w:rFonts w:hint="eastAsia"/>
        </w:rPr>
        <w:t>＜和氏＞篇談法術之士多有生命安全之虞，</w:t>
      </w:r>
      <w:r w:rsidR="00E7066F" w:rsidRPr="00FC4A81">
        <w:rPr>
          <w:rFonts w:hint="eastAsia"/>
        </w:rPr>
        <w:t>關鍵就是國</w:t>
      </w:r>
      <w:r w:rsidR="00694EDF" w:rsidRPr="00FC4A81">
        <w:rPr>
          <w:rFonts w:hint="eastAsia"/>
        </w:rPr>
        <w:t>君</w:t>
      </w:r>
      <w:r w:rsidR="00E7066F" w:rsidRPr="00FC4A81">
        <w:rPr>
          <w:rFonts w:hint="eastAsia"/>
        </w:rPr>
        <w:t>一旦施行法術，則對大臣百姓的私利不利，但</w:t>
      </w:r>
      <w:r w:rsidR="006B10EC">
        <w:rPr>
          <w:rFonts w:hint="eastAsia"/>
        </w:rPr>
        <w:t>卻</w:t>
      </w:r>
      <w:r w:rsidR="00E7066F" w:rsidRPr="00FC4A81">
        <w:rPr>
          <w:rFonts w:hint="eastAsia"/>
        </w:rPr>
        <w:t>對國家與國君的大利有益，「主用術則大臣不得擅斷，近習不敢賣重；官行法則浮萌趨於耕農，而游士危於戰陳。則法術者乃群臣士民之所禍也。人主非能倍大臣之議，越民萌之誹，獨周乎道言也。則法術之士雖至死亡</w:t>
      </w:r>
      <w:r w:rsidR="00E7066F" w:rsidRPr="00FC4A81">
        <w:rPr>
          <w:rStyle w:val="aa"/>
        </w:rPr>
        <w:footnoteReference w:id="24"/>
      </w:r>
      <w:r w:rsidR="00E7066F" w:rsidRPr="00FC4A81">
        <w:rPr>
          <w:rFonts w:hint="eastAsia"/>
        </w:rPr>
        <w:t>，道必不論矣。」既然以法術治國，大臣不再能專擅，人民不再能安逸，全國的力量都調動起來為農戰之事，故當其未行，人多自由，當其施行，不再自由，但是，國力陡升，能應戰亂，能止國亡，利豈小哉？故為公益而止私利之法術之行，若非國君明智於上堅定執行，則</w:t>
      </w:r>
      <w:r w:rsidR="00B02B4F" w:rsidRPr="00FC4A81">
        <w:rPr>
          <w:rFonts w:hint="eastAsia"/>
        </w:rPr>
        <w:t>法術難行矣，而法術之士只能永遠淹沒於權臣之</w:t>
      </w:r>
      <w:r w:rsidR="00694EDF" w:rsidRPr="00FC4A81">
        <w:rPr>
          <w:rFonts w:hint="eastAsia"/>
        </w:rPr>
        <w:t>攬</w:t>
      </w:r>
      <w:r w:rsidR="00B02B4F" w:rsidRPr="00FC4A81">
        <w:rPr>
          <w:rFonts w:hint="eastAsia"/>
        </w:rPr>
        <w:t>權與百姓之糜爛中了。由此再證，韓非腦中對於法術之士如何站上政治舞台之事，一如孔孟之望賴明君，而無自己之智術，若所言伊尹、百里奚求得君王重視的故事為真，則韓非缺乏此智矣。亦即如何在權臣</w:t>
      </w:r>
      <w:r w:rsidR="00231AD6" w:rsidRPr="00FC4A81">
        <w:rPr>
          <w:rFonts w:hint="eastAsia"/>
        </w:rPr>
        <w:t>攬</w:t>
      </w:r>
      <w:r w:rsidR="00B02B4F" w:rsidRPr="00FC4A81">
        <w:rPr>
          <w:rFonts w:hint="eastAsia"/>
        </w:rPr>
        <w:t>權以及君王不智的情況下，法術之士如何晉身高層之術？</w:t>
      </w:r>
      <w:r w:rsidR="00694EDF" w:rsidRPr="00FC4A81">
        <w:rPr>
          <w:rFonts w:hint="eastAsia"/>
        </w:rPr>
        <w:t>韓非闕如，因此，道家老子之智</w:t>
      </w:r>
      <w:r w:rsidR="006B10EC">
        <w:rPr>
          <w:rFonts w:hint="eastAsia"/>
        </w:rPr>
        <w:t>，</w:t>
      </w:r>
      <w:r w:rsidR="00694EDF" w:rsidRPr="00FC4A81">
        <w:rPr>
          <w:rFonts w:hint="eastAsia"/>
        </w:rPr>
        <w:t>法家是不具備的，能具備的，就成了道法家，也就是黃老政治。可以說，就帝王之術而言，黃老道家的重點在君王隱匿其智，</w:t>
      </w:r>
      <w:r w:rsidR="00EA6718" w:rsidRPr="00FC4A81">
        <w:rPr>
          <w:rFonts w:hint="eastAsia"/>
        </w:rPr>
        <w:t>這是韓非言之甚夥的，也就是為君王計，韓非知道要使用黃老智慧，但是，</w:t>
      </w:r>
      <w:r w:rsidR="00694EDF" w:rsidRPr="00FC4A81">
        <w:rPr>
          <w:rFonts w:hint="eastAsia"/>
        </w:rPr>
        <w:t>就大臣之智而言，黃老道家的重點就是臣下的謙虛無為</w:t>
      </w:r>
      <w:r w:rsidR="00EA6718" w:rsidRPr="00FC4A81">
        <w:rPr>
          <w:rFonts w:hint="eastAsia"/>
        </w:rPr>
        <w:t>，這是伊尹、百里奚的大臣之智，韓非</w:t>
      </w:r>
      <w:r w:rsidR="006B10EC">
        <w:rPr>
          <w:rFonts w:hint="eastAsia"/>
        </w:rPr>
        <w:t>雖</w:t>
      </w:r>
      <w:r w:rsidR="00EA6718" w:rsidRPr="00FC4A81">
        <w:rPr>
          <w:rFonts w:hint="eastAsia"/>
        </w:rPr>
        <w:t>能言之，但自己未能做到</w:t>
      </w:r>
      <w:r w:rsidR="00694EDF" w:rsidRPr="00FC4A81">
        <w:rPr>
          <w:rFonts w:hint="eastAsia"/>
        </w:rPr>
        <w:t>。</w:t>
      </w:r>
    </w:p>
    <w:p w:rsidR="00054980" w:rsidRPr="006B10EC" w:rsidRDefault="00054980" w:rsidP="00232893"/>
    <w:p w:rsidR="00232893" w:rsidRPr="00FC4A81" w:rsidRDefault="00232893" w:rsidP="00232893">
      <w:r w:rsidRPr="00FC4A81">
        <w:rPr>
          <w:rFonts w:hint="eastAsia"/>
        </w:rPr>
        <w:t>＜姦劫弒臣第十四＞</w:t>
      </w:r>
      <w:r w:rsidRPr="00FC4A81">
        <w:rPr>
          <w:rFonts w:hint="eastAsia"/>
        </w:rPr>
        <w:t xml:space="preserve"> </w:t>
      </w:r>
    </w:p>
    <w:p w:rsidR="00232893" w:rsidRPr="00FC4A81" w:rsidRDefault="00232893" w:rsidP="00232893"/>
    <w:p w:rsidR="00231AD6" w:rsidRPr="00FC4A81" w:rsidRDefault="00231AD6" w:rsidP="00232893">
      <w:r w:rsidRPr="00FC4A81">
        <w:rPr>
          <w:rFonts w:hint="eastAsia"/>
        </w:rPr>
        <w:t>＜姦劫弒臣＞篇，談劫弒君王的姦臣，「夫姦臣得乘信幸之勢以毀譽進退群臣者，人主非有術數以御之也，非參驗以審之也，必將以曩之合己信今之言，此</w:t>
      </w:r>
      <w:r w:rsidRPr="00FC4A81">
        <w:rPr>
          <w:rFonts w:hint="eastAsia"/>
        </w:rPr>
        <w:lastRenderedPageBreak/>
        <w:t>幸臣之所以得欺主成私者也。故主必欺於上，而臣必重於下矣，此之謂擅主之臣。」</w:t>
      </w:r>
      <w:r w:rsidRPr="00FC4A81">
        <w:rPr>
          <w:rStyle w:val="aa"/>
        </w:rPr>
        <w:footnoteReference w:id="25"/>
      </w:r>
      <w:r w:rsidRPr="00FC4A81">
        <w:rPr>
          <w:rFonts w:hint="eastAsia"/>
        </w:rPr>
        <w:t>國君智慧不及時，奸臣必定偽飾以符合己意，從而騙取信任，進而奪其大權，戮其忠良，這也是君王自己</w:t>
      </w:r>
      <w:r w:rsidR="008302C9">
        <w:rPr>
          <w:rFonts w:hint="eastAsia"/>
        </w:rPr>
        <w:t>能</w:t>
      </w:r>
      <w:r w:rsidRPr="00FC4A81">
        <w:rPr>
          <w:rFonts w:hint="eastAsia"/>
        </w:rPr>
        <w:t>不斷然實行法術的結果，臣下必結黨取利而國主危矣，至於法術之士則不然，「夫有術者之為人臣也，得效度數之言，上明主法，下困姦臣，以尊主安國者也。是以度數之言得效於前，則賞罰必用於後矣。人主誠明於聖人之術，而不苟於世俗之言，循名實而定是非，因參驗而審言辭。」</w:t>
      </w:r>
      <w:r w:rsidRPr="00FC4A81">
        <w:rPr>
          <w:rStyle w:val="aa"/>
        </w:rPr>
        <w:footnoteReference w:id="26"/>
      </w:r>
      <w:r w:rsidRPr="00FC4A81">
        <w:rPr>
          <w:rFonts w:hint="eastAsia"/>
        </w:rPr>
        <w:t>如果國君能夠重用有術之士，</w:t>
      </w:r>
      <w:r w:rsidR="004A3A00" w:rsidRPr="00FC4A81">
        <w:rPr>
          <w:rFonts w:hint="eastAsia"/>
        </w:rPr>
        <w:t>而有術之士能夠施展才華，那麼，我們將看到韓非的理想簡直就是儒家的面貌：「而聖人者，審於是非之實，察於治亂之情也。故其治國也，正明法，陳嚴刑，將以救群生之亂，去天下之禍，使強不陵弱，眾不暴寡，耆老得遂，幼孤得長，邊境不侵，君臣相親，父子相保，而無死亡係虜之患，此亦功之至厚者也。愚人不知，顧以為暴。愚者固欲治而惡其所以治，皆惡危而喜其所以危者。何以知之？夫嚴刑重罰者，民之所惡也，而國之所以治也；哀憐百姓、輕刑罰者，民之所喜，而國之所以危也。聖人為法於國者，必逆於世，而順於道德。知之者，同於義而異於俗；弗知之者，異於義而同於俗。天下知之者少，則義非矣。」</w:t>
      </w:r>
      <w:r w:rsidR="004A3A00" w:rsidRPr="00FC4A81">
        <w:rPr>
          <w:rStyle w:val="aa"/>
        </w:rPr>
        <w:footnoteReference w:id="27"/>
      </w:r>
      <w:r w:rsidR="004A3A00" w:rsidRPr="00FC4A81">
        <w:rPr>
          <w:rFonts w:hint="eastAsia"/>
        </w:rPr>
        <w:t>這一段文字是少數韓非把法術之士治國的理想從人民的利益的角度說出來的文字，筆者主張，重勢以尊君，重法以強國，重術以御下，其結果，必然富國強兵，而富國強兵的結果，必然百姓得利，</w:t>
      </w:r>
      <w:r w:rsidR="00F14EC9" w:rsidRPr="00FC4A81">
        <w:rPr>
          <w:rFonts w:hint="eastAsia"/>
        </w:rPr>
        <w:t>至於得利的意旨，即如本文之所言，則其</w:t>
      </w:r>
      <w:r w:rsidR="008302C9">
        <w:rPr>
          <w:rFonts w:hint="eastAsia"/>
        </w:rPr>
        <w:t>與孟子之言有何</w:t>
      </w:r>
      <w:r w:rsidR="00F14EC9" w:rsidRPr="00FC4A81">
        <w:rPr>
          <w:rFonts w:hint="eastAsia"/>
        </w:rPr>
        <w:t>別異？法家與儒家之辯難，重在無功不賞，君以為賢者未必真賢，必驗之以事循名</w:t>
      </w:r>
      <w:r w:rsidR="00B2429A" w:rsidRPr="00FC4A81">
        <w:rPr>
          <w:rFonts w:hint="eastAsia"/>
        </w:rPr>
        <w:t>責</w:t>
      </w:r>
      <w:r w:rsidR="00F14EC9" w:rsidRPr="00FC4A81">
        <w:rPr>
          <w:rFonts w:hint="eastAsia"/>
        </w:rPr>
        <w:t>實而後授之以權柄，若主智黯弱，自許聖君，委權賢者，必遭分權奪勢身死刑戮矣，是以不重賢人政治</w:t>
      </w:r>
      <w:r w:rsidR="00B2429A" w:rsidRPr="00FC4A81">
        <w:rPr>
          <w:rFonts w:hint="eastAsia"/>
        </w:rPr>
        <w:t>，而重法術政治，說明白，只是文字定義的問題，</w:t>
      </w:r>
      <w:r w:rsidR="00B2429A" w:rsidRPr="008302C9">
        <w:rPr>
          <w:rFonts w:hint="eastAsia"/>
          <w:u w:val="single"/>
        </w:rPr>
        <w:t>法家以為的賢，只是愚</w:t>
      </w:r>
      <w:r w:rsidR="00F14EC9" w:rsidRPr="008302C9">
        <w:rPr>
          <w:rFonts w:hint="eastAsia"/>
          <w:u w:val="single"/>
        </w:rPr>
        <w:t>君自以為的賢臣</w:t>
      </w:r>
      <w:r w:rsidR="00F14EC9" w:rsidRPr="00FC4A81">
        <w:rPr>
          <w:rFonts w:hint="eastAsia"/>
        </w:rPr>
        <w:t>，但是，儒家所謂的聖賢君子，卻是孔孟之徒，以仁義自居，受到長期的師友之教導培養，並自我約束，一心為國，決不叛主，鞠躬盡瘁者也。如此之賢人，豈能不用</w:t>
      </w:r>
      <w:r w:rsidR="008302C9">
        <w:rPr>
          <w:rFonts w:hint="eastAsia"/>
        </w:rPr>
        <w:t>？</w:t>
      </w:r>
      <w:r w:rsidR="00F14EC9" w:rsidRPr="00FC4A81">
        <w:rPr>
          <w:rFonts w:hint="eastAsia"/>
        </w:rPr>
        <w:t>因此，韓非反對賢治而主法治，關鍵只是主張發掘賢人之法宜有明訂，需經循名責實之途，則其說與儒家不必衝突，實應互相為用。</w:t>
      </w:r>
      <w:r w:rsidR="0028592D" w:rsidRPr="00FC4A81">
        <w:rPr>
          <w:rFonts w:hint="eastAsia"/>
        </w:rPr>
        <w:t>至於強大國力之途逕，則是法治的管理，收效迅速，此誠其然，而儒家的德治</w:t>
      </w:r>
      <w:r w:rsidR="008302C9">
        <w:rPr>
          <w:rFonts w:hint="eastAsia"/>
        </w:rPr>
        <w:t>，</w:t>
      </w:r>
      <w:r w:rsidR="0028592D" w:rsidRPr="00FC4A81">
        <w:rPr>
          <w:rFonts w:hint="eastAsia"/>
        </w:rPr>
        <w:t>重在教育人民百姓以及知識份子，</w:t>
      </w:r>
      <w:r w:rsidR="008302C9">
        <w:rPr>
          <w:rFonts w:hint="eastAsia"/>
        </w:rPr>
        <w:t>雖是</w:t>
      </w:r>
      <w:r w:rsidR="0028592D" w:rsidRPr="00FC4A81">
        <w:rPr>
          <w:rFonts w:hint="eastAsia"/>
        </w:rPr>
        <w:t>曠日廢時，然而一旦成功，卻是收效宏大，非僅法治可比。總之，兩相為用，不必高下，依時取勢，審時度勢，儒法並用，以德育人，以法攝人，聖智之治矣。</w:t>
      </w:r>
    </w:p>
    <w:p w:rsidR="0028592D" w:rsidRPr="00FC4A81" w:rsidRDefault="0028592D" w:rsidP="00232893"/>
    <w:p w:rsidR="0028592D" w:rsidRPr="00FC4A81" w:rsidRDefault="0028592D" w:rsidP="00232893">
      <w:r w:rsidRPr="00FC4A81">
        <w:rPr>
          <w:rFonts w:hint="eastAsia"/>
        </w:rPr>
        <w:t>然而，此一美好的局面難以</w:t>
      </w:r>
      <w:r w:rsidR="00A24C7E" w:rsidRPr="00FC4A81">
        <w:rPr>
          <w:rFonts w:hint="eastAsia"/>
        </w:rPr>
        <w:t>出現，關鍵是君主多半不行，其結果，法術之士就沒有發揮才智的一天了，「處非道之位，被眾口之譖，溺於當世之言，而欲當嚴天子而求安，幾不亦難哉！此夫智士所以至死而不顯於世者也。</w:t>
      </w:r>
      <w:r w:rsidR="00A24C7E" w:rsidRPr="00FC4A81">
        <w:rPr>
          <w:rFonts w:asciiTheme="minorEastAsia" w:hAnsiTheme="minorEastAsia" w:hint="eastAsia"/>
        </w:rPr>
        <w:t>……</w:t>
      </w:r>
      <w:r w:rsidR="00A24C7E" w:rsidRPr="00FC4A81">
        <w:rPr>
          <w:rFonts w:hint="eastAsia"/>
        </w:rPr>
        <w:t>則有術數</w:t>
      </w:r>
      <w:r w:rsidR="00A24C7E" w:rsidRPr="00FC4A81">
        <w:rPr>
          <w:rFonts w:hint="eastAsia"/>
        </w:rPr>
        <w:lastRenderedPageBreak/>
        <w:t>者之為人也，固左右姦臣之所害，非明主弗能聽也。」</w:t>
      </w:r>
      <w:r w:rsidR="00A24C7E" w:rsidRPr="00FC4A81">
        <w:rPr>
          <w:rStyle w:val="aa"/>
        </w:rPr>
        <w:footnoteReference w:id="28"/>
      </w:r>
      <w:r w:rsidR="00A24C7E" w:rsidRPr="00FC4A81">
        <w:rPr>
          <w:rFonts w:hint="eastAsia"/>
        </w:rPr>
        <w:t>等於說，＜劫姦弒臣＞不只姦臣劫弒君王，同樣亦阻礙法術之士近身晉升展才了，理由就是，國君被包圍了，所以文末說「厲憐王」，君王常遭權臣控制，有能力之宗室亦不易被擁立為王，「諺曰：『厲憐王。</w:t>
      </w:r>
      <w:r w:rsidR="00A24C7E" w:rsidRPr="00FC4A81">
        <w:rPr>
          <w:rFonts w:hint="eastAsia"/>
        </w:rPr>
        <w:t>(</w:t>
      </w:r>
      <w:r w:rsidR="00A24C7E" w:rsidRPr="00FC4A81">
        <w:rPr>
          <w:rFonts w:hint="eastAsia"/>
        </w:rPr>
        <w:t>痲瘋病患猶憐惜君王</w:t>
      </w:r>
      <w:r w:rsidR="00A24C7E" w:rsidRPr="00FC4A81">
        <w:rPr>
          <w:rFonts w:hint="eastAsia"/>
        </w:rPr>
        <w:t>)</w:t>
      </w:r>
      <w:r w:rsidR="00A24C7E" w:rsidRPr="00FC4A81">
        <w:rPr>
          <w:rFonts w:hint="eastAsia"/>
        </w:rPr>
        <w:t>』此不恭之言也。雖然，古無虛諺，不可不察也。此謂劫殺死亡之主言也。人主無法術以御其臣，雖長年而美材，大臣猶將得勢擅事主斷，而各為其私急。而恐父兄豪傑之士，借人主之力，以禁誅於己也，故弒賢長而立幼弱，廢正嫡而立不義。」</w:t>
      </w:r>
      <w:r w:rsidR="00930E59" w:rsidRPr="00FC4A81">
        <w:rPr>
          <w:rStyle w:val="aa"/>
        </w:rPr>
        <w:footnoteReference w:id="29"/>
      </w:r>
      <w:r w:rsidR="00930E59" w:rsidRPr="00FC4A81">
        <w:rPr>
          <w:rFonts w:hint="eastAsia"/>
        </w:rPr>
        <w:t>其實，此局之出現，表示君王之勢早已為權臣所奪，則繼位之君必為黯弱之主，實無力反抗，只能任人宰割，宗室中有能有才的人物，絕對被監視監禁甚至刑罰殺戮，這就是政治殘酷的地方，國君已遭奪權的國家，怕是</w:t>
      </w:r>
      <w:r w:rsidR="008302C9">
        <w:rPr>
          <w:rFonts w:hint="eastAsia"/>
        </w:rPr>
        <w:t>沒救了，嗜欲之徒多求一己此生之利益，結果必定斷送國家長久之利益。</w:t>
      </w:r>
      <w:r w:rsidR="00930E59" w:rsidRPr="00FC4A81">
        <w:rPr>
          <w:rFonts w:hint="eastAsia"/>
        </w:rPr>
        <w:t>是故，法術之士不能只待明主，必須自己興起，要不學管仲</w:t>
      </w:r>
      <w:r w:rsidR="00B2429A" w:rsidRPr="00FC4A81">
        <w:rPr>
          <w:rFonts w:hint="eastAsia"/>
        </w:rPr>
        <w:t>、</w:t>
      </w:r>
      <w:r w:rsidR="00F42D56" w:rsidRPr="00FC4A81">
        <w:rPr>
          <w:rFonts w:hint="eastAsia"/>
        </w:rPr>
        <w:t>晏嬰有道家智巧者，而以</w:t>
      </w:r>
      <w:r w:rsidR="00930E59" w:rsidRPr="00FC4A81">
        <w:rPr>
          <w:rFonts w:hint="eastAsia"/>
        </w:rPr>
        <w:t>大臣之位強</w:t>
      </w:r>
      <w:r w:rsidR="00F42D56" w:rsidRPr="00FC4A81">
        <w:rPr>
          <w:rFonts w:hint="eastAsia"/>
        </w:rPr>
        <w:t>國助君，</w:t>
      </w:r>
      <w:r w:rsidR="00930E59" w:rsidRPr="00FC4A81">
        <w:rPr>
          <w:rFonts w:hint="eastAsia"/>
        </w:rPr>
        <w:t>要不就自任湯武以王天下，</w:t>
      </w:r>
      <w:r w:rsidR="00B2429A" w:rsidRPr="00FC4A81">
        <w:rPr>
          <w:rFonts w:hint="eastAsia"/>
        </w:rPr>
        <w:t>而</w:t>
      </w:r>
      <w:r w:rsidR="00F42D56" w:rsidRPr="00FC4A81">
        <w:rPr>
          <w:rFonts w:hint="eastAsia"/>
        </w:rPr>
        <w:t>不能永遠只以知識份子有待明君的心態「孤憤」、「難言」，此韓非所論不足之處矣。</w:t>
      </w:r>
    </w:p>
    <w:p w:rsidR="00231AD6" w:rsidRPr="009A16B8" w:rsidRDefault="00231AD6" w:rsidP="00232893"/>
    <w:p w:rsidR="00F42D56" w:rsidRPr="00FC4A81" w:rsidRDefault="00232893" w:rsidP="00232893">
      <w:r w:rsidRPr="00FC4A81">
        <w:rPr>
          <w:rFonts w:hint="eastAsia"/>
        </w:rPr>
        <w:t xml:space="preserve">第五卷＜亡徵第十五＞　</w:t>
      </w:r>
    </w:p>
    <w:p w:rsidR="00F42D56" w:rsidRPr="00FC4A81" w:rsidRDefault="00F42D56" w:rsidP="00232893"/>
    <w:p w:rsidR="00F42D56" w:rsidRPr="00FC4A81" w:rsidRDefault="00F42D56" w:rsidP="00232893">
      <w:r w:rsidRPr="00FC4A81">
        <w:rPr>
          <w:rFonts w:hint="eastAsia"/>
        </w:rPr>
        <w:t>＜亡徵＞篇談能讓國家滅亡的一些不當做法，列舉了四十七種行為，國君若陷入這類行徑之中，積漸既久，必亡其國，而有為之明君，乘它國之亡徵，為之風雨摧殘，則能兼併天下矣。「萬乘之主，有能服術行法以為亡徵之君風雨者，其兼天下不難矣。」</w:t>
      </w:r>
      <w:r w:rsidRPr="00FC4A81">
        <w:rPr>
          <w:rStyle w:val="aa"/>
        </w:rPr>
        <w:footnoteReference w:id="30"/>
      </w:r>
      <w:r w:rsidRPr="00FC4A81">
        <w:rPr>
          <w:rFonts w:hint="eastAsia"/>
        </w:rPr>
        <w:t>本篇也是教育君王的材料彙編，其內涵</w:t>
      </w:r>
      <w:r w:rsidR="004A2D6A" w:rsidRPr="00FC4A81">
        <w:rPr>
          <w:rFonts w:hint="eastAsia"/>
        </w:rPr>
        <w:t>總括法</w:t>
      </w:r>
      <w:r w:rsidR="001D0340" w:rsidRPr="00FC4A81">
        <w:rPr>
          <w:rFonts w:hint="eastAsia"/>
        </w:rPr>
        <w:t>、</w:t>
      </w:r>
      <w:r w:rsidR="004A2D6A" w:rsidRPr="00FC4A81">
        <w:rPr>
          <w:rFonts w:hint="eastAsia"/>
        </w:rPr>
        <w:t>術</w:t>
      </w:r>
      <w:r w:rsidR="001D0340" w:rsidRPr="00FC4A81">
        <w:rPr>
          <w:rFonts w:hint="eastAsia"/>
        </w:rPr>
        <w:t>、</w:t>
      </w:r>
      <w:r w:rsidR="004A2D6A" w:rsidRPr="00FC4A81">
        <w:rPr>
          <w:rFonts w:hint="eastAsia"/>
        </w:rPr>
        <w:t>勢之救亡原理。</w:t>
      </w:r>
    </w:p>
    <w:p w:rsidR="00F42D56" w:rsidRPr="00FC4A81" w:rsidRDefault="00F42D56" w:rsidP="00232893"/>
    <w:p w:rsidR="004A2D6A" w:rsidRPr="00FC4A81" w:rsidRDefault="00232893" w:rsidP="00232893">
      <w:r w:rsidRPr="00FC4A81">
        <w:rPr>
          <w:rFonts w:hint="eastAsia"/>
        </w:rPr>
        <w:t xml:space="preserve">＜三守第十六＞　</w:t>
      </w:r>
    </w:p>
    <w:p w:rsidR="001D0340" w:rsidRPr="00FC4A81" w:rsidRDefault="001D0340" w:rsidP="00232893"/>
    <w:p w:rsidR="004A2D6A" w:rsidRPr="00FC4A81" w:rsidRDefault="004A2D6A" w:rsidP="00232893">
      <w:r w:rsidRPr="00FC4A81">
        <w:rPr>
          <w:rFonts w:hint="eastAsia"/>
        </w:rPr>
        <w:t>本篇討論國君治理臣下要注意的三項原則，重點是權柄不可喪失，</w:t>
      </w:r>
      <w:r w:rsidR="00B8695B" w:rsidRPr="00FC4A81">
        <w:rPr>
          <w:rFonts w:hint="eastAsia"/>
        </w:rPr>
        <w:t>要點在下情能上達，賞罰能作主，事務能自理。</w:t>
      </w:r>
      <w:r w:rsidRPr="00FC4A81">
        <w:rPr>
          <w:rFonts w:hint="eastAsia"/>
        </w:rPr>
        <w:t>而臣下奪權的方法也有三項，重點是盡收其利而去其弊，</w:t>
      </w:r>
      <w:r w:rsidR="00B8695B" w:rsidRPr="00FC4A81">
        <w:rPr>
          <w:rFonts w:hint="eastAsia"/>
        </w:rPr>
        <w:t>關鍵在綑綁群臣，只聽己令</w:t>
      </w:r>
      <w:r w:rsidR="00763DAA" w:rsidRPr="00FC4A81">
        <w:rPr>
          <w:rFonts w:hint="eastAsia"/>
        </w:rPr>
        <w:t>，這也就是說明國君</w:t>
      </w:r>
      <w:r w:rsidR="009A16B8">
        <w:rPr>
          <w:rFonts w:hint="eastAsia"/>
        </w:rPr>
        <w:t>之</w:t>
      </w:r>
      <w:r w:rsidR="00763DAA" w:rsidRPr="00FC4A81">
        <w:rPr>
          <w:rFonts w:hint="eastAsia"/>
        </w:rPr>
        <w:t>權已為其奪矣</w:t>
      </w:r>
      <w:r w:rsidR="00B8695B" w:rsidRPr="00FC4A81">
        <w:rPr>
          <w:rFonts w:hint="eastAsia"/>
        </w:rPr>
        <w:t>。此篇是重勢思想下主張君權不能被瓜分之旨，針對此事，討論保位守權之術</w:t>
      </w:r>
      <w:r w:rsidR="00763DAA" w:rsidRPr="00FC4A81">
        <w:rPr>
          <w:rFonts w:hint="eastAsia"/>
        </w:rPr>
        <w:t>。</w:t>
      </w:r>
    </w:p>
    <w:p w:rsidR="004A2D6A" w:rsidRPr="00FC4A81" w:rsidRDefault="004A2D6A" w:rsidP="00232893"/>
    <w:p w:rsidR="00763DAA" w:rsidRPr="00FC4A81" w:rsidRDefault="00232893" w:rsidP="00232893">
      <w:r w:rsidRPr="00FC4A81">
        <w:rPr>
          <w:rFonts w:hint="eastAsia"/>
        </w:rPr>
        <w:t xml:space="preserve">＜備內第十七＞　</w:t>
      </w:r>
    </w:p>
    <w:p w:rsidR="001D0340" w:rsidRPr="00FC4A81" w:rsidRDefault="001D0340" w:rsidP="00232893"/>
    <w:p w:rsidR="00CE0CEB" w:rsidRPr="00FC4A81" w:rsidRDefault="00CE0CEB" w:rsidP="00232893">
      <w:r w:rsidRPr="00FC4A81">
        <w:rPr>
          <w:rFonts w:hint="eastAsia"/>
        </w:rPr>
        <w:t>本篇告誡君王必須小心面對自己最親近的家人，妻子，妃子，兒子，兄弟，宗</w:t>
      </w:r>
      <w:r w:rsidRPr="00FC4A81">
        <w:rPr>
          <w:rFonts w:hint="eastAsia"/>
        </w:rPr>
        <w:lastRenderedPageBreak/>
        <w:t>室等等，因為自己的死亡對他們有利，「利君死者眾，則人主危。」</w:t>
      </w:r>
      <w:r w:rsidRPr="00FC4A81">
        <w:rPr>
          <w:rStyle w:val="aa"/>
        </w:rPr>
        <w:footnoteReference w:id="31"/>
      </w:r>
      <w:r w:rsidRPr="00FC4A81">
        <w:rPr>
          <w:rFonts w:hint="eastAsia"/>
        </w:rPr>
        <w:t>「故后妃、夫人、太子之黨成而欲君之死也，君不死則勢不重，情非憎君也，利在君之死也，故人主不可以不加心於利己死者。」</w:t>
      </w:r>
      <w:r w:rsidRPr="00FC4A81">
        <w:rPr>
          <w:rStyle w:val="aa"/>
        </w:rPr>
        <w:footnoteReference w:id="32"/>
      </w:r>
      <w:r w:rsidR="00FE1800" w:rsidRPr="00FC4A81">
        <w:rPr>
          <w:rFonts w:hint="eastAsia"/>
        </w:rPr>
        <w:t>這真是一記重棒，令人心寒，這正是最違背儒家思想的一幕，儒家重孝，教之以孝悌忠信之道，若教育有成，何能至此？今事已至此，也不能不刻意小心了。這是重勢思想中的諄諄告誡，除了臣下之八姦三守，還有后宮妻子之君死有利，得無慎呼？再言之，中人之君能勝任呼？</w:t>
      </w:r>
    </w:p>
    <w:p w:rsidR="00FE1800" w:rsidRPr="00FC4A81" w:rsidRDefault="00FE1800" w:rsidP="00232893"/>
    <w:p w:rsidR="00FE1800" w:rsidRPr="00FC4A81" w:rsidRDefault="004E471D" w:rsidP="00232893">
      <w:r w:rsidRPr="00FC4A81">
        <w:rPr>
          <w:rFonts w:hint="eastAsia"/>
        </w:rPr>
        <w:t>＜備內＞後文談如何防止臣下奪權之術，重點在於不要有太多勞役人民的事情，事多則奸臣藉事奪利侵權，「徭役多則民苦，民苦則權勢起，權勢起則復除重</w:t>
      </w:r>
      <w:r w:rsidRPr="00FC4A81">
        <w:rPr>
          <w:rFonts w:hint="eastAsia"/>
        </w:rPr>
        <w:t>(</w:t>
      </w:r>
      <w:r w:rsidRPr="00FC4A81">
        <w:rPr>
          <w:rFonts w:hint="eastAsia"/>
        </w:rPr>
        <w:t>免除繇役的代價</w:t>
      </w:r>
      <w:r w:rsidRPr="00FC4A81">
        <w:rPr>
          <w:rFonts w:hint="eastAsia"/>
        </w:rPr>
        <w:t>)</w:t>
      </w:r>
      <w:r w:rsidRPr="00FC4A81">
        <w:rPr>
          <w:rFonts w:hint="eastAsia"/>
        </w:rPr>
        <w:t>，復除重則貴人富，苦民以富貴人，起勢以藉人臣，非天下長利也。故曰徭役少則民安，民安則下無重權，下無重權則權勢滅，權勢滅則德在上矣。」</w:t>
      </w:r>
      <w:r w:rsidRPr="00FC4A81">
        <w:rPr>
          <w:rStyle w:val="aa"/>
        </w:rPr>
        <w:footnoteReference w:id="33"/>
      </w:r>
      <w:r w:rsidR="003029D2" w:rsidRPr="00FC4A81">
        <w:rPr>
          <w:rFonts w:hint="eastAsia"/>
        </w:rPr>
        <w:t>其實減少臣下亂政奪權之術是多方有術的，此說只是其中之一，關鍵在於國君自己好大喜功，大興勞役，處置之際，臣下必從中奪利，等於君王自己予人可乘之機，其實，事非不宜，只是御下之術不講，處處被人劫權而已。</w:t>
      </w:r>
    </w:p>
    <w:p w:rsidR="00CE0CEB" w:rsidRPr="00FC4A81" w:rsidRDefault="00CE0CEB" w:rsidP="00232893"/>
    <w:p w:rsidR="00076EC8" w:rsidRPr="00FC4A81" w:rsidRDefault="00232893" w:rsidP="00232893">
      <w:r w:rsidRPr="00FC4A81">
        <w:rPr>
          <w:rFonts w:hint="eastAsia"/>
        </w:rPr>
        <w:t>＜南面第十八＞</w:t>
      </w:r>
      <w:r w:rsidRPr="00FC4A81">
        <w:rPr>
          <w:rFonts w:hint="eastAsia"/>
        </w:rPr>
        <w:t xml:space="preserve"> </w:t>
      </w:r>
      <w:r w:rsidRPr="00FC4A81">
        <w:rPr>
          <w:rFonts w:hint="eastAsia"/>
        </w:rPr>
        <w:t xml:space="preserve">　</w:t>
      </w:r>
    </w:p>
    <w:p w:rsidR="00076EC8" w:rsidRPr="00FC4A81" w:rsidRDefault="00076EC8" w:rsidP="00232893"/>
    <w:p w:rsidR="000A3AE8" w:rsidRPr="00FC4A81" w:rsidRDefault="000A3AE8" w:rsidP="00232893">
      <w:r w:rsidRPr="00FC4A81">
        <w:rPr>
          <w:rFonts w:hint="eastAsia"/>
        </w:rPr>
        <w:t>＜南面＞篇講君王御下之術，首先講不要利用彼此仇視的臣子互相監視對方，這亦會造成親者結盟</w:t>
      </w:r>
      <w:r w:rsidR="001D0340" w:rsidRPr="00FC4A81">
        <w:rPr>
          <w:rFonts w:hint="eastAsia"/>
        </w:rPr>
        <w:t>、</w:t>
      </w:r>
      <w:r w:rsidRPr="00FC4A81">
        <w:rPr>
          <w:rFonts w:hint="eastAsia"/>
        </w:rPr>
        <w:t>仇者相誅，結果君王還是會被蒙蔽。有效統治的關鍵在循名責實，繼以賞罰，臣子欲賞畏罰，則前言無敢不實，後行必收成效。治國之術唯依效果而言，不關乎是否改變古制，至於以法治國，一開始人民必然抗拒</w:t>
      </w:r>
      <w:r w:rsidR="007B509F" w:rsidRPr="00FC4A81">
        <w:rPr>
          <w:rFonts w:hint="eastAsia"/>
        </w:rPr>
        <w:t>，但君王不可不堅定執行。可謂法</w:t>
      </w:r>
      <w:r w:rsidR="001D0340" w:rsidRPr="00FC4A81">
        <w:rPr>
          <w:rFonts w:hint="eastAsia"/>
        </w:rPr>
        <w:t>、</w:t>
      </w:r>
      <w:r w:rsidR="007B509F" w:rsidRPr="00FC4A81">
        <w:rPr>
          <w:rFonts w:hint="eastAsia"/>
        </w:rPr>
        <w:t>術皆論，術的部分講具體條目，法的部分講原則以及態度。這一切，還是為了君王權</w:t>
      </w:r>
      <w:r w:rsidR="001D0340" w:rsidRPr="00FC4A81">
        <w:rPr>
          <w:rFonts w:hint="eastAsia"/>
        </w:rPr>
        <w:t>位</w:t>
      </w:r>
      <w:r w:rsidR="007B509F" w:rsidRPr="00FC4A81">
        <w:rPr>
          <w:rFonts w:hint="eastAsia"/>
        </w:rPr>
        <w:t>之勢的保住。</w:t>
      </w:r>
    </w:p>
    <w:p w:rsidR="00076EC8" w:rsidRPr="00FC4A81" w:rsidRDefault="00076EC8" w:rsidP="00232893"/>
    <w:p w:rsidR="00232893" w:rsidRPr="00FC4A81" w:rsidRDefault="00232893" w:rsidP="00232893">
      <w:r w:rsidRPr="00FC4A81">
        <w:rPr>
          <w:rFonts w:hint="eastAsia"/>
        </w:rPr>
        <w:t>＜飾邪第十九＞</w:t>
      </w:r>
    </w:p>
    <w:p w:rsidR="00630A9B" w:rsidRPr="00FC4A81" w:rsidRDefault="00630A9B" w:rsidP="00232893"/>
    <w:p w:rsidR="00630A9B" w:rsidRPr="00FC4A81" w:rsidRDefault="00630A9B" w:rsidP="00630A9B">
      <w:r w:rsidRPr="00FC4A81">
        <w:rPr>
          <w:rFonts w:hint="eastAsia"/>
        </w:rPr>
        <w:t>＜飾邪＞是一篇重法思想的文章，要國家強大，首在重法治。本文先講依賴卜筮之為禍，「龜筴鬼神不足以舉勝，左右背鄉不足以專戰。然而恃之，愚莫大焉。」</w:t>
      </w:r>
      <w:r w:rsidRPr="00FC4A81">
        <w:rPr>
          <w:rStyle w:val="aa"/>
        </w:rPr>
        <w:footnoteReference w:id="34"/>
      </w:r>
      <w:r w:rsidRPr="00FC4A81">
        <w:rPr>
          <w:rFonts w:hint="eastAsia"/>
        </w:rPr>
        <w:t>其次講依據他國的外力也不行，「故恃鬼神者慢於法，恃諸侯者危其國。……故恃人不足以廣壤，………此皆不明其法禁以治其國，恃外以滅其社稷者也。」</w:t>
      </w:r>
      <w:r w:rsidRPr="00FC4A81">
        <w:rPr>
          <w:rStyle w:val="aa"/>
        </w:rPr>
        <w:footnoteReference w:id="35"/>
      </w:r>
      <w:r w:rsidR="007200F9" w:rsidRPr="00FC4A81">
        <w:rPr>
          <w:rFonts w:hint="eastAsia"/>
        </w:rPr>
        <w:t>至於如何依賴自己呢？當然就是以法治國，「臣故曰：明於治之數，則國雖小，富。賞罰敬信，民雖寡，強。賞罰無度，國雖大，兵弱者，地</w:t>
      </w:r>
      <w:r w:rsidR="007200F9" w:rsidRPr="00FC4A81">
        <w:rPr>
          <w:rFonts w:hint="eastAsia"/>
        </w:rPr>
        <w:lastRenderedPageBreak/>
        <w:t>非其地，民非其民也。無地無民，堯、舜不能以王，三代不能以強。」</w:t>
      </w:r>
      <w:r w:rsidR="007200F9" w:rsidRPr="00FC4A81">
        <w:rPr>
          <w:rStyle w:val="aa"/>
        </w:rPr>
        <w:footnoteReference w:id="36"/>
      </w:r>
      <w:r w:rsidR="007200F9" w:rsidRPr="00FC4A81">
        <w:rPr>
          <w:rFonts w:hint="eastAsia"/>
        </w:rPr>
        <w:t>「故曰：明法者強，慢法者弱。強弱如是其明矣，而世主弗為，國亡宜矣。」</w:t>
      </w:r>
      <w:r w:rsidR="007200F9" w:rsidRPr="00FC4A81">
        <w:rPr>
          <w:rStyle w:val="aa"/>
        </w:rPr>
        <w:footnoteReference w:id="37"/>
      </w:r>
      <w:r w:rsidR="007200F9" w:rsidRPr="00FC4A81">
        <w:rPr>
          <w:rFonts w:hint="eastAsia"/>
        </w:rPr>
        <w:t>關鍵就是事權統一於君王，明賞罰，則國強，而非分力喪權於臣下者。至於法治如何操作的呢？法令的推出其實就是循名責實而已，君王也不勞費心，「明主使民飾於道之故，故佚而則功。釋規而任巧，釋法而任智，惑亂之道也。亂主使民飾於智，不知道之故，故勞而無功。」</w:t>
      </w:r>
      <w:r w:rsidR="006244E7" w:rsidRPr="00FC4A81">
        <w:rPr>
          <w:rStyle w:val="aa"/>
        </w:rPr>
        <w:footnoteReference w:id="38"/>
      </w:r>
      <w:r w:rsidR="006244E7" w:rsidRPr="00FC4A81">
        <w:rPr>
          <w:rFonts w:hint="eastAsia"/>
        </w:rPr>
        <w:t>君王不必馳騁自己的私智，明賞罰，依法令，臣下治事自己承擔責任，循名責實之後，事必辦成。最後，韓非強調</w:t>
      </w:r>
      <w:r w:rsidR="00655C69" w:rsidRPr="00FC4A81">
        <w:rPr>
          <w:rFonts w:hint="eastAsia"/>
        </w:rPr>
        <w:t>，君臣以計合，非為私義，</w:t>
      </w:r>
      <w:r w:rsidR="006244E7" w:rsidRPr="00FC4A81">
        <w:rPr>
          <w:rFonts w:hint="eastAsia"/>
        </w:rPr>
        <w:t>「明主之道，必明於公私之分，明法制，去私恩。………私義行則亂，公義行則治，故公私有分。………君臣也者，以計合者也。至夫臨難必死，盡智竭力，為法為之。故先王明賞以勸之，嚴刑以威之。賞刑明則民盡死，民盡死則兵強主尊。刑賞不察則民無功而求得，有罪而幸免，則兵弱主卑。故先王賢佐盡力竭智。故曰：公私不可不明，法禁不可不審，先王知之矣。」</w:t>
      </w:r>
      <w:r w:rsidR="006244E7" w:rsidRPr="00FC4A81">
        <w:rPr>
          <w:rStyle w:val="aa"/>
        </w:rPr>
        <w:footnoteReference w:id="39"/>
      </w:r>
      <w:r w:rsidR="00655C69" w:rsidRPr="00FC4A81">
        <w:rPr>
          <w:rFonts w:hint="eastAsia"/>
        </w:rPr>
        <w:t>亦即臣下效死非有情義，乃公職所在，至於公職，賞罰明確，故臣下皆願</w:t>
      </w:r>
      <w:r w:rsidR="00A66DF6" w:rsidRPr="00FC4A81">
        <w:rPr>
          <w:rFonts w:hint="eastAsia"/>
        </w:rPr>
        <w:t>利己利</w:t>
      </w:r>
      <w:r w:rsidR="00655C69" w:rsidRPr="00FC4A81">
        <w:rPr>
          <w:rFonts w:hint="eastAsia"/>
        </w:rPr>
        <w:t>國</w:t>
      </w:r>
      <w:r w:rsidR="00A66DF6" w:rsidRPr="00FC4A81">
        <w:rPr>
          <w:rFonts w:hint="eastAsia"/>
        </w:rPr>
        <w:t>。此處</w:t>
      </w:r>
      <w:r w:rsidR="00655C69" w:rsidRPr="00FC4A81">
        <w:rPr>
          <w:rFonts w:hint="eastAsia"/>
        </w:rPr>
        <w:t>，</w:t>
      </w:r>
      <w:r w:rsidR="00A66DF6" w:rsidRPr="00FC4A81">
        <w:rPr>
          <w:rFonts w:hint="eastAsia"/>
        </w:rPr>
        <w:t>即有儒法之辯，儒家重情義，重道德人格，重個人榮譽，不認為自己為功利而來，儒有人品</w:t>
      </w:r>
      <w:r w:rsidR="001D0340" w:rsidRPr="00FC4A81">
        <w:rPr>
          <w:rFonts w:hint="eastAsia"/>
        </w:rPr>
        <w:t>，</w:t>
      </w:r>
      <w:r w:rsidR="00A66DF6" w:rsidRPr="00FC4A81">
        <w:rPr>
          <w:rFonts w:hint="eastAsia"/>
        </w:rPr>
        <w:t>講道德</w:t>
      </w:r>
      <w:r w:rsidR="001D0340" w:rsidRPr="00FC4A81">
        <w:rPr>
          <w:rFonts w:hint="eastAsia"/>
        </w:rPr>
        <w:t>，</w:t>
      </w:r>
      <w:r w:rsidR="00A66DF6" w:rsidRPr="00FC4A81">
        <w:rPr>
          <w:rFonts w:hint="eastAsia"/>
        </w:rPr>
        <w:t>不違法</w:t>
      </w:r>
      <w:r w:rsidR="001D0340" w:rsidRPr="00FC4A81">
        <w:rPr>
          <w:rFonts w:hint="eastAsia"/>
        </w:rPr>
        <w:t>，</w:t>
      </w:r>
      <w:r w:rsidR="00A66DF6" w:rsidRPr="00FC4A81">
        <w:rPr>
          <w:rFonts w:hint="eastAsia"/>
        </w:rPr>
        <w:t>故罰不足以加之，但賞亦不足以勸之，法家就認為這樣的人對國家是無用的</w:t>
      </w:r>
      <w:r w:rsidR="00A80E6F">
        <w:rPr>
          <w:rFonts w:hint="eastAsia"/>
        </w:rPr>
        <w:t>。</w:t>
      </w:r>
      <w:r w:rsidR="00A66DF6" w:rsidRPr="00FC4A81">
        <w:rPr>
          <w:rFonts w:hint="eastAsia"/>
        </w:rPr>
        <w:t>實際上，法家從國君的角色思考治國原理，儒家從知識分子角色思考治國原理，故而儒家重視榮譽，沒有榮譽，不能成就自己，只是為虎作倀，聽任君王，為婦人之行，儒者不為。罰既不下儒者</w:t>
      </w:r>
      <w:r w:rsidR="001D0340" w:rsidRPr="00FC4A81">
        <w:rPr>
          <w:rFonts w:hint="eastAsia"/>
        </w:rPr>
        <w:t>，</w:t>
      </w:r>
      <w:r w:rsidR="00A66DF6" w:rsidRPr="00FC4A81">
        <w:rPr>
          <w:rFonts w:hint="eastAsia"/>
        </w:rPr>
        <w:t>賞又不勸儒者，法家之治術真拿儒者沒有辦法了。其實，這是需要疏理的。</w:t>
      </w:r>
      <w:r w:rsidR="00DE7960" w:rsidRPr="00FC4A81">
        <w:rPr>
          <w:rFonts w:hint="eastAsia"/>
        </w:rPr>
        <w:t>儒者講得是個人的修養，並不是要廢止國家的法令，法家講的是對所有儒者</w:t>
      </w:r>
      <w:r w:rsidR="001D0340" w:rsidRPr="00FC4A81">
        <w:rPr>
          <w:rFonts w:hint="eastAsia"/>
        </w:rPr>
        <w:t>與</w:t>
      </w:r>
      <w:r w:rsidR="00DE7960" w:rsidRPr="00FC4A81">
        <w:rPr>
          <w:rFonts w:hint="eastAsia"/>
        </w:rPr>
        <w:t>非儒者</w:t>
      </w:r>
      <w:r w:rsidR="001D0340" w:rsidRPr="00FC4A81">
        <w:rPr>
          <w:rFonts w:hint="eastAsia"/>
        </w:rPr>
        <w:t>和</w:t>
      </w:r>
      <w:r w:rsidR="00DE7960" w:rsidRPr="00FC4A81">
        <w:rPr>
          <w:rFonts w:hint="eastAsia"/>
        </w:rPr>
        <w:t>君子</w:t>
      </w:r>
      <w:r w:rsidR="001D0340" w:rsidRPr="00FC4A81">
        <w:rPr>
          <w:rFonts w:hint="eastAsia"/>
        </w:rPr>
        <w:t>與</w:t>
      </w:r>
      <w:r w:rsidR="00DE7960" w:rsidRPr="00FC4A81">
        <w:rPr>
          <w:rFonts w:hint="eastAsia"/>
        </w:rPr>
        <w:t>小人之為臣下子民的管理，並不是不需要人民的品德，而是更需要人民臣下的治事之能，所以儒家不需要否定法家的法治原則，法家</w:t>
      </w:r>
      <w:r w:rsidR="005E511D" w:rsidRPr="00FC4A81">
        <w:rPr>
          <w:rFonts w:hint="eastAsia"/>
        </w:rPr>
        <w:t>也</w:t>
      </w:r>
      <w:r w:rsidR="00DE7960" w:rsidRPr="00FC4A81">
        <w:rPr>
          <w:rFonts w:hint="eastAsia"/>
        </w:rPr>
        <w:t>不需要否定儒家的德治主義，《人物志》就說一國的人才既要有清潔家也需要有法家和術家，清潔家就是有道德人品的儒家了。</w:t>
      </w:r>
    </w:p>
    <w:p w:rsidR="00630A9B" w:rsidRPr="00FC4A81" w:rsidRDefault="00630A9B" w:rsidP="00232893"/>
    <w:p w:rsidR="00630A9B" w:rsidRPr="00FC4A81" w:rsidRDefault="005E511D" w:rsidP="00232893">
      <w:r w:rsidRPr="00FC4A81">
        <w:rPr>
          <w:rFonts w:hint="eastAsia"/>
        </w:rPr>
        <w:t>至於臣下只為賞罰而效忠君王嗎？這誠然是法家論說過溢的地方了。國君若無理想，若不愛民，儒者能力再強，也不願意為國效忠，但當然也不會違法亂紀，所以國君可以重用儒者，有過亦罰，儒者亦無怨，但若儒者違</w:t>
      </w:r>
      <w:r w:rsidR="00A80E6F">
        <w:rPr>
          <w:rFonts w:hint="eastAsia"/>
        </w:rPr>
        <w:t>法，國君必不講私情，這更是對的，因為違法之儒者也不足以當儒者了。</w:t>
      </w:r>
      <w:r w:rsidRPr="00FC4A81">
        <w:rPr>
          <w:rFonts w:hint="eastAsia"/>
        </w:rPr>
        <w:t>除非，是惡法擾民之法，這就需要國君自己斟酌了，所以說需要變法，把無益於國於民且不合時代之法廢除，則儒者絕不違法，儒者有事請命，國君循名責實，上下以計合謀，當無不可，公平合理，儒者何需否定法治呢？</w:t>
      </w:r>
      <w:r w:rsidR="001D0340" w:rsidRPr="00FC4A81">
        <w:rPr>
          <w:rFonts w:hint="eastAsia"/>
        </w:rPr>
        <w:t>儒者可以不否定法治，但</w:t>
      </w:r>
      <w:r w:rsidR="00C14FD2" w:rsidRPr="00FC4A81">
        <w:rPr>
          <w:rFonts w:hint="eastAsia"/>
        </w:rPr>
        <w:t>儒者並非為求賞畏法而來，是為了自己的理想榮譽而來，若是國君也有理想，儒者必傾力相助，國君有法家之術亦無妨，重點在能愛民</w:t>
      </w:r>
      <w:r w:rsidR="00A80E6F">
        <w:rPr>
          <w:rFonts w:hint="eastAsia"/>
        </w:rPr>
        <w:t>強國</w:t>
      </w:r>
      <w:r w:rsidR="00C14FD2" w:rsidRPr="00FC4A81">
        <w:rPr>
          <w:rFonts w:hint="eastAsia"/>
        </w:rPr>
        <w:t>，只要能愛民</w:t>
      </w:r>
      <w:r w:rsidR="00A80E6F">
        <w:rPr>
          <w:rFonts w:hint="eastAsia"/>
        </w:rPr>
        <w:t>強</w:t>
      </w:r>
      <w:r w:rsidR="00A80E6F">
        <w:rPr>
          <w:rFonts w:hint="eastAsia"/>
        </w:rPr>
        <w:lastRenderedPageBreak/>
        <w:t>國</w:t>
      </w:r>
      <w:r w:rsidR="00C14FD2" w:rsidRPr="00FC4A81">
        <w:rPr>
          <w:rFonts w:hint="eastAsia"/>
        </w:rPr>
        <w:t>，儒者必投效，賞罰不足以攏絡儒者，但榮譽可以，愛民可以，</w:t>
      </w:r>
      <w:r w:rsidR="00A80E6F">
        <w:rPr>
          <w:rFonts w:hint="eastAsia"/>
        </w:rPr>
        <w:t>強國可以，</w:t>
      </w:r>
      <w:r w:rsidR="00C14FD2" w:rsidRPr="00FC4A81">
        <w:rPr>
          <w:rFonts w:hint="eastAsia"/>
        </w:rPr>
        <w:t>理想可以。儒者對國家絕對是重要的，問題是，君非明君時，儒者亦無緣站上高位，</w:t>
      </w:r>
      <w:r w:rsidR="009431DC" w:rsidRPr="00FC4A81">
        <w:rPr>
          <w:rFonts w:hint="eastAsia"/>
        </w:rPr>
        <w:t>這</w:t>
      </w:r>
      <w:r w:rsidR="00C14FD2" w:rsidRPr="00FC4A81">
        <w:rPr>
          <w:rFonts w:hint="eastAsia"/>
        </w:rPr>
        <w:t>與法家有術之士的命運是一樣的，若有權臣當途之人在位，儒生也好，有術之士也好，都得靠邊站</w:t>
      </w:r>
      <w:r w:rsidR="00A80E6F">
        <w:rPr>
          <w:rFonts w:hint="eastAsia"/>
        </w:rPr>
        <w:t>。</w:t>
      </w:r>
      <w:r w:rsidR="00C14FD2" w:rsidRPr="00FC4A81">
        <w:rPr>
          <w:rFonts w:hint="eastAsia"/>
        </w:rPr>
        <w:t>如何可以不靠邊站呢？需要老子型態的智慧，</w:t>
      </w:r>
      <w:r w:rsidR="009431DC" w:rsidRPr="00FC4A81">
        <w:rPr>
          <w:rFonts w:hint="eastAsia"/>
        </w:rPr>
        <w:t>這就是儒法二家不及的地方了。儒家希望國君行仁政，法家希望國君有法術勢，但國君身邊都有強臣權臣眾人當途，</w:t>
      </w:r>
      <w:r w:rsidR="00A80E6F">
        <w:rPr>
          <w:rFonts w:hint="eastAsia"/>
        </w:rPr>
        <w:t>儒</w:t>
      </w:r>
      <w:r w:rsidR="00A351ED" w:rsidRPr="00FC4A81">
        <w:rPr>
          <w:rFonts w:hint="eastAsia"/>
        </w:rPr>
        <w:t>法兩家都是知識分子性格，理論都講得通，自己都沒辦法。</w:t>
      </w:r>
    </w:p>
    <w:p w:rsidR="005E511D" w:rsidRPr="00A80E6F" w:rsidRDefault="005E511D" w:rsidP="00232893"/>
    <w:p w:rsidR="00232893" w:rsidRPr="00FC4A81" w:rsidRDefault="00232893" w:rsidP="00232893">
      <w:r w:rsidRPr="00FC4A81">
        <w:rPr>
          <w:rFonts w:hint="eastAsia"/>
        </w:rPr>
        <w:t>第六卷＜解老第二十＞</w:t>
      </w:r>
    </w:p>
    <w:p w:rsidR="00232893" w:rsidRPr="00FC4A81" w:rsidRDefault="00232893" w:rsidP="00232893"/>
    <w:p w:rsidR="009273A7" w:rsidRPr="00FC4A81" w:rsidRDefault="009273A7" w:rsidP="00232893">
      <w:r w:rsidRPr="00FC4A81">
        <w:rPr>
          <w:rFonts w:hint="eastAsia"/>
        </w:rPr>
        <w:t>＜解老＞以義理疏解老子文句，</w:t>
      </w:r>
      <w:r w:rsidR="00EF5D4A" w:rsidRPr="00FC4A81">
        <w:rPr>
          <w:rFonts w:hint="eastAsia"/>
        </w:rPr>
        <w:t>對老學詮釋之功效不大，因為不甚準確，對韓非闡釋法家思維也收效不大，因為論述過於纏繞，要了解韓非思想，不必透過此篇。</w:t>
      </w:r>
    </w:p>
    <w:p w:rsidR="009273A7" w:rsidRPr="00FC4A81" w:rsidRDefault="009273A7" w:rsidP="00232893"/>
    <w:p w:rsidR="00232893" w:rsidRPr="00FC4A81" w:rsidRDefault="00232893" w:rsidP="00232893">
      <w:r w:rsidRPr="00FC4A81">
        <w:rPr>
          <w:rFonts w:hint="eastAsia"/>
        </w:rPr>
        <w:t>第七卷＜喻老第二十一＞</w:t>
      </w:r>
    </w:p>
    <w:p w:rsidR="00232893" w:rsidRPr="00FC4A81" w:rsidRDefault="00232893" w:rsidP="00232893"/>
    <w:p w:rsidR="00EF5D4A" w:rsidRPr="00FC4A81" w:rsidRDefault="00EF5D4A" w:rsidP="00232893">
      <w:r w:rsidRPr="00FC4A81">
        <w:rPr>
          <w:rFonts w:hint="eastAsia"/>
        </w:rPr>
        <w:t>＜喻老＞以歷史故事解讀老子文句，故事在別的篇章中都出現過，意旨不必即是老子文句，比喻也未必準確，對老學的理解無助，但對韓非的宗旨有了解的幫助，不過，</w:t>
      </w:r>
      <w:r w:rsidR="00A80E6F">
        <w:rPr>
          <w:rFonts w:hint="eastAsia"/>
        </w:rPr>
        <w:t>讀者</w:t>
      </w:r>
      <w:r w:rsidRPr="00FC4A81">
        <w:rPr>
          <w:rFonts w:hint="eastAsia"/>
        </w:rPr>
        <w:t>不必在此處過度用力，看其他篇章更為準確。</w:t>
      </w:r>
    </w:p>
    <w:p w:rsidR="00EF5D4A" w:rsidRPr="00FC4A81" w:rsidRDefault="00EF5D4A" w:rsidP="00232893"/>
    <w:p w:rsidR="00BC2A1F" w:rsidRPr="00FC4A81" w:rsidRDefault="00232893" w:rsidP="00232893">
      <w:r w:rsidRPr="00FC4A81">
        <w:rPr>
          <w:rFonts w:hint="eastAsia"/>
        </w:rPr>
        <w:t>＜說林上第二十二＞</w:t>
      </w:r>
      <w:r w:rsidR="00A351ED" w:rsidRPr="00FC4A81">
        <w:rPr>
          <w:rFonts w:hint="eastAsia"/>
        </w:rPr>
        <w:t>、</w:t>
      </w:r>
      <w:r w:rsidRPr="00FC4A81">
        <w:rPr>
          <w:rFonts w:hint="eastAsia"/>
        </w:rPr>
        <w:t xml:space="preserve">第八卷＜說林下第二十三＞　　</w:t>
      </w:r>
    </w:p>
    <w:p w:rsidR="00BC2A1F" w:rsidRPr="00FC4A81" w:rsidRDefault="00BC2A1F" w:rsidP="00BC2A1F"/>
    <w:p w:rsidR="00BC2A1F" w:rsidRPr="00FC4A81" w:rsidRDefault="00BC2A1F" w:rsidP="00BC2A1F">
      <w:r w:rsidRPr="00FC4A81">
        <w:rPr>
          <w:rFonts w:hint="eastAsia"/>
        </w:rPr>
        <w:t>＜說林上下＞著錄了古</w:t>
      </w:r>
      <w:r w:rsidR="00A351ED" w:rsidRPr="00FC4A81">
        <w:rPr>
          <w:rFonts w:hint="eastAsia"/>
        </w:rPr>
        <w:t>往</w:t>
      </w:r>
      <w:r w:rsidRPr="00FC4A81">
        <w:rPr>
          <w:rFonts w:hint="eastAsia"/>
        </w:rPr>
        <w:t>今來各種社會政治軍事外交上的許多關鍵談話，藉由隻字片語可以活命</w:t>
      </w:r>
      <w:r w:rsidR="00A80E6F">
        <w:rPr>
          <w:rFonts w:hint="eastAsia"/>
        </w:rPr>
        <w:t>、</w:t>
      </w:r>
      <w:r w:rsidRPr="00FC4A81">
        <w:rPr>
          <w:rFonts w:hint="eastAsia"/>
        </w:rPr>
        <w:t>可以滅國</w:t>
      </w:r>
      <w:r w:rsidR="00A80E6F">
        <w:rPr>
          <w:rFonts w:hint="eastAsia"/>
        </w:rPr>
        <w:t>、</w:t>
      </w:r>
      <w:r w:rsidRPr="00FC4A81">
        <w:rPr>
          <w:rFonts w:hint="eastAsia"/>
        </w:rPr>
        <w:t>可以尊爵</w:t>
      </w:r>
      <w:r w:rsidR="00A80E6F">
        <w:rPr>
          <w:rFonts w:hint="eastAsia"/>
        </w:rPr>
        <w:t>、</w:t>
      </w:r>
      <w:r w:rsidRPr="00FC4A81">
        <w:rPr>
          <w:rFonts w:hint="eastAsia"/>
        </w:rPr>
        <w:t>可以受戮，</w:t>
      </w:r>
      <w:r w:rsidR="00766CEB" w:rsidRPr="00FC4A81">
        <w:rPr>
          <w:rFonts w:hint="eastAsia"/>
        </w:rPr>
        <w:t>這是兵法家</w:t>
      </w:r>
      <w:r w:rsidR="00A80E6F">
        <w:rPr>
          <w:rFonts w:hint="eastAsia"/>
        </w:rPr>
        <w:t>和縱橫家</w:t>
      </w:r>
      <w:r w:rsidR="00766CEB" w:rsidRPr="00FC4A81">
        <w:rPr>
          <w:rFonts w:hint="eastAsia"/>
        </w:rPr>
        <w:t>的專長，可以歸於法家言術的範疇，但又有所不同，法家言術最重君王御下之術，＜說林上下＞對於君王御下之術所論不多，反而是戰爭攻伐</w:t>
      </w:r>
      <w:r w:rsidR="00A80E6F">
        <w:rPr>
          <w:rFonts w:hint="eastAsia"/>
        </w:rPr>
        <w:t>、</w:t>
      </w:r>
      <w:r w:rsidR="00766CEB" w:rsidRPr="00FC4A81">
        <w:rPr>
          <w:rFonts w:hint="eastAsia"/>
        </w:rPr>
        <w:t>個人進退之術，若依《人物志》法家術家之分，則此處宜屬於術家之智巧，而非法家御下之術為主，談法家御下之術，則是《內儲》、《外儲》的主旨。</w:t>
      </w:r>
      <w:r w:rsidR="003E5CD7" w:rsidRPr="00FC4A81">
        <w:rPr>
          <w:rFonts w:hint="eastAsia"/>
        </w:rPr>
        <w:t>本篇是非常好的兵法家</w:t>
      </w:r>
      <w:r w:rsidR="00A80E6F">
        <w:rPr>
          <w:rFonts w:hint="eastAsia"/>
        </w:rPr>
        <w:t>及縱橫家</w:t>
      </w:r>
      <w:r w:rsidR="003E5CD7" w:rsidRPr="00FC4A81">
        <w:rPr>
          <w:rFonts w:hint="eastAsia"/>
        </w:rPr>
        <w:t>之術的教材，只能用</w:t>
      </w:r>
      <w:r w:rsidR="00A351ED" w:rsidRPr="00FC4A81">
        <w:rPr>
          <w:rFonts w:hint="eastAsia"/>
        </w:rPr>
        <w:t>做</w:t>
      </w:r>
      <w:r w:rsidR="003E5CD7" w:rsidRPr="00FC4A81">
        <w:rPr>
          <w:rFonts w:hint="eastAsia"/>
        </w:rPr>
        <w:t>法家智術的參考材料，倒不是法家理論主張的重點。</w:t>
      </w:r>
    </w:p>
    <w:p w:rsidR="00BC2A1F" w:rsidRPr="00FC4A81" w:rsidRDefault="00BC2A1F" w:rsidP="00232893"/>
    <w:p w:rsidR="003E5CD7" w:rsidRPr="00FC4A81" w:rsidRDefault="00232893" w:rsidP="00232893">
      <w:r w:rsidRPr="00FC4A81">
        <w:rPr>
          <w:rFonts w:hint="eastAsia"/>
        </w:rPr>
        <w:t xml:space="preserve">＜觀行第二十四＞　</w:t>
      </w:r>
    </w:p>
    <w:p w:rsidR="003E5CD7" w:rsidRPr="00FC4A81" w:rsidRDefault="00232893" w:rsidP="00232893">
      <w:r w:rsidRPr="00FC4A81">
        <w:rPr>
          <w:rFonts w:hint="eastAsia"/>
        </w:rPr>
        <w:t xml:space="preserve">　</w:t>
      </w:r>
    </w:p>
    <w:p w:rsidR="003E5CD7" w:rsidRPr="00FC4A81" w:rsidRDefault="003E5CD7" w:rsidP="00232893">
      <w:r w:rsidRPr="00FC4A81">
        <w:rPr>
          <w:rFonts w:hint="eastAsia"/>
        </w:rPr>
        <w:t>＜觀行＞講識人於勢，察人之能否，亦需觀其所處之勢，有勢助之，其事亦成，無勢索之，等於不識。這篇也是法家認識世界事務的佐助教材。</w:t>
      </w:r>
    </w:p>
    <w:p w:rsidR="003E5CD7" w:rsidRPr="00FC4A81" w:rsidRDefault="003E5CD7" w:rsidP="00232893"/>
    <w:p w:rsidR="00232893" w:rsidRPr="00FC4A81" w:rsidRDefault="00232893" w:rsidP="00232893">
      <w:r w:rsidRPr="00FC4A81">
        <w:rPr>
          <w:rFonts w:hint="eastAsia"/>
        </w:rPr>
        <w:t xml:space="preserve">＜安危第二十五＞　　</w:t>
      </w:r>
    </w:p>
    <w:p w:rsidR="00A351ED" w:rsidRPr="00FC4A81" w:rsidRDefault="00A351ED" w:rsidP="00232893"/>
    <w:p w:rsidR="00DB7CF1" w:rsidRPr="00FC4A81" w:rsidRDefault="00DB7CF1" w:rsidP="00232893">
      <w:r w:rsidRPr="00FC4A81">
        <w:rPr>
          <w:rFonts w:hint="eastAsia"/>
        </w:rPr>
        <w:lastRenderedPageBreak/>
        <w:t>＜安危＞篇講治國之道有使安之道七，有使危之道六，然所論重點飄忽，韓非</w:t>
      </w:r>
      <w:r w:rsidR="000967EB" w:rsidRPr="00FC4A81">
        <w:rPr>
          <w:rFonts w:hint="eastAsia"/>
        </w:rPr>
        <w:t>之</w:t>
      </w:r>
      <w:r w:rsidRPr="00FC4A81">
        <w:rPr>
          <w:rFonts w:hint="eastAsia"/>
        </w:rPr>
        <w:t>法家的若干特徵不明確，所論當然亦言之有理，只是不太像是韓非慣常強調的重點。本篇於認識法家特徵不甚重要。</w:t>
      </w:r>
    </w:p>
    <w:p w:rsidR="00232893" w:rsidRPr="00FC4A81" w:rsidRDefault="00232893" w:rsidP="00232893"/>
    <w:p w:rsidR="00DB7CF1" w:rsidRPr="00FC4A81" w:rsidRDefault="00232893" w:rsidP="00232893">
      <w:r w:rsidRPr="00FC4A81">
        <w:rPr>
          <w:rFonts w:hint="eastAsia"/>
        </w:rPr>
        <w:t>＜守道第二十六＞</w:t>
      </w:r>
    </w:p>
    <w:p w:rsidR="00A351ED" w:rsidRPr="00FC4A81" w:rsidRDefault="00A351ED" w:rsidP="00232893"/>
    <w:p w:rsidR="002444B7" w:rsidRPr="00FC4A81" w:rsidRDefault="002444B7" w:rsidP="00232893">
      <w:r w:rsidRPr="00FC4A81">
        <w:rPr>
          <w:rFonts w:hint="eastAsia"/>
        </w:rPr>
        <w:t>＜守道＞一文，直探法治思想的宗旨，論旨宏大，幾無暇疵，即便是儒者，亦無能與之辯，可謂是韓非論法中，最成功的一篇文章。「聖王之立法也，其賞足以勸善，其威足以勝暴，其備足以必完法。治世之臣，功多者位尊，力極者賞厚，情盡者名立。善之生如春，惡之死如秋，故民勸極力而樂盡情，此之謂上下相得。」</w:t>
      </w:r>
      <w:r w:rsidRPr="00FC4A81">
        <w:rPr>
          <w:rStyle w:val="aa"/>
        </w:rPr>
        <w:footnoteReference w:id="40"/>
      </w:r>
      <w:r w:rsidRPr="00FC4A81">
        <w:rPr>
          <w:rFonts w:hint="eastAsia"/>
        </w:rPr>
        <w:t>開宗明義之所論，理想性極高，具體如何做到，有一些原則，「</w:t>
      </w:r>
      <w:r w:rsidR="00492A9A" w:rsidRPr="00FC4A81">
        <w:rPr>
          <w:rFonts w:hint="eastAsia"/>
        </w:rPr>
        <w:t>古之善守者，以其所重禁其所輕，以其所難止其所易。故君子與小人俱正，盜跖與曾、史俱廉。</w:t>
      </w:r>
      <w:r w:rsidRPr="00FC4A81">
        <w:rPr>
          <w:rFonts w:hint="eastAsia"/>
        </w:rPr>
        <w:t>」</w:t>
      </w:r>
      <w:r w:rsidR="00492A9A" w:rsidRPr="00FC4A81">
        <w:rPr>
          <w:rStyle w:val="aa"/>
        </w:rPr>
        <w:footnoteReference w:id="41"/>
      </w:r>
      <w:r w:rsidR="00492A9A" w:rsidRPr="00FC4A81">
        <w:rPr>
          <w:rFonts w:hint="eastAsia"/>
        </w:rPr>
        <w:t>此說不免嚴刑重罰的意味多了些，但法之所立，本不為防君子，君子自不亂法，乃為防小人，小人不罰則繼續為惡，其言：「人主離法失人，則危於伯夷不妄取，而不免於田成、盜跖之耳可也。今天下無一伯夷，而姦人不絕世，故立法度量。度量信則伯夷不失是，而盜跖不得非。法分明則賢不得奪不肖，強不得侵弱，眾不得暴寡。」</w:t>
      </w:r>
      <w:r w:rsidR="00492A9A" w:rsidRPr="00FC4A81">
        <w:rPr>
          <w:rStyle w:val="aa"/>
        </w:rPr>
        <w:footnoteReference w:id="42"/>
      </w:r>
      <w:r w:rsidR="00492A9A" w:rsidRPr="00FC4A81">
        <w:rPr>
          <w:rFonts w:hint="eastAsia"/>
        </w:rPr>
        <w:t>可見申明法治，確為懲治小人，關鍵就在，執法者是否過於苛察以致濫捕濫刑，這才是法之惡處，但這是酷吏而不是惡法，防止酷吏是另一種原則，在御下之術中，</w:t>
      </w:r>
      <w:r w:rsidR="00710659">
        <w:rPr>
          <w:rFonts w:hint="eastAsia"/>
        </w:rPr>
        <w:t>務</w:t>
      </w:r>
      <w:r w:rsidR="00492A9A" w:rsidRPr="00FC4A81">
        <w:rPr>
          <w:rFonts w:hint="eastAsia"/>
        </w:rPr>
        <w:t>於申明法紀，是有它管理社會必要的功能的，「服虎而不以柙，禁姦而不以法，塞偽而不以符，此賁、育之所患，堯、舜之所難也。故設柙非所以備鼠也，所以使怯弱能服虎也；立法非所以備曾、史也，所以使庸主能止盜跖也；為符非所以豫尾生也，所以使眾人不相謾也。不獨恃比干之死節，不幸亂臣之無詐也，恃怯之所能服，握庸主之所易守。」</w:t>
      </w:r>
      <w:r w:rsidR="00B45390" w:rsidRPr="00FC4A81">
        <w:rPr>
          <w:rStyle w:val="aa"/>
        </w:rPr>
        <w:footnoteReference w:id="43"/>
      </w:r>
      <w:r w:rsidR="00492A9A" w:rsidRPr="00FC4A81">
        <w:rPr>
          <w:rFonts w:hint="eastAsia"/>
        </w:rPr>
        <w:t>由是觀之，申明法治的立法精神本無可議，法治的弊端在執法者的人病，所以徒法確實不足以自行，即便是良法善法猶有酷吏以壞法，何況是嚴法。</w:t>
      </w:r>
      <w:r w:rsidR="00710659">
        <w:rPr>
          <w:rFonts w:hint="eastAsia"/>
        </w:rPr>
        <w:t>儒者所與</w:t>
      </w:r>
      <w:r w:rsidR="00D5324B" w:rsidRPr="00FC4A81">
        <w:rPr>
          <w:rFonts w:hint="eastAsia"/>
        </w:rPr>
        <w:t>辯者，非在立法，而在教人，沒有優秀的官吏，法律正成了惡人的刀斧，砍向善良的忠臣良民，所以法家還需要有君王的御下之道，致使官員不敢為非。又，沒有良善的百姓，立法再嚴，猶有違法之念，所以儒家重德治，重教化，期許天下人皆曾</w:t>
      </w:r>
      <w:r w:rsidR="00B45390" w:rsidRPr="00FC4A81">
        <w:rPr>
          <w:rFonts w:hint="eastAsia"/>
        </w:rPr>
        <w:t>、</w:t>
      </w:r>
      <w:r w:rsidR="00D5324B" w:rsidRPr="00FC4A81">
        <w:rPr>
          <w:rFonts w:hint="eastAsia"/>
        </w:rPr>
        <w:t>史。法家有其理想，儒家也有其理想，宜互取所長，不宜論爭辯異，只重一家，必有所失。然而</w:t>
      </w:r>
      <w:r w:rsidR="00B45390" w:rsidRPr="00FC4A81">
        <w:rPr>
          <w:rFonts w:hint="eastAsia"/>
        </w:rPr>
        <w:t>，光就法家重法思想而言，宜無可議之處，儒家亦不能廢法，則法治亦為</w:t>
      </w:r>
      <w:r w:rsidR="00D5324B" w:rsidRPr="00FC4A81">
        <w:rPr>
          <w:rFonts w:hint="eastAsia"/>
        </w:rPr>
        <w:t>護國寶民之良政矣。</w:t>
      </w:r>
    </w:p>
    <w:p w:rsidR="00DB7CF1" w:rsidRPr="00FC4A81" w:rsidRDefault="00DB7CF1" w:rsidP="00232893"/>
    <w:p w:rsidR="00D5324B" w:rsidRPr="00FC4A81" w:rsidRDefault="00232893" w:rsidP="00232893">
      <w:r w:rsidRPr="00FC4A81">
        <w:rPr>
          <w:rFonts w:hint="eastAsia"/>
        </w:rPr>
        <w:t>＜用人第二十七＞</w:t>
      </w:r>
    </w:p>
    <w:p w:rsidR="00D5324B" w:rsidRPr="00FC4A81" w:rsidRDefault="00D5324B" w:rsidP="00232893"/>
    <w:p w:rsidR="00D5324B" w:rsidRPr="00FC4A81" w:rsidRDefault="00D5324B" w:rsidP="00232893">
      <w:r w:rsidRPr="00FC4A81">
        <w:rPr>
          <w:rFonts w:hint="eastAsia"/>
        </w:rPr>
        <w:t>＜</w:t>
      </w:r>
      <w:r w:rsidR="00AE4CF0" w:rsidRPr="00FC4A81">
        <w:rPr>
          <w:rFonts w:hint="eastAsia"/>
        </w:rPr>
        <w:t>用人</w:t>
      </w:r>
      <w:r w:rsidRPr="00FC4A81">
        <w:rPr>
          <w:rFonts w:hint="eastAsia"/>
        </w:rPr>
        <w:t>＞</w:t>
      </w:r>
      <w:r w:rsidR="00AE4CF0" w:rsidRPr="00FC4A81">
        <w:rPr>
          <w:rFonts w:hint="eastAsia"/>
        </w:rPr>
        <w:t>篇講以法治國之道，其實還是法治主義的原則之探討，重點在明確化官員的職責，不兼官攝事，以苦官吏，申明法罰，不使同功而廢怠，</w:t>
      </w:r>
      <w:r w:rsidR="00C43803" w:rsidRPr="00FC4A81">
        <w:rPr>
          <w:rFonts w:hint="eastAsia"/>
        </w:rPr>
        <w:t>「治國之臣，效功於國以履位，見能於官以受職，盡力於權衡以任事。人臣皆宜其能，勝其官，輕其任，而莫懷餘力於心，莫負兼官之責於君。</w:t>
      </w:r>
      <w:r w:rsidR="00883BEA" w:rsidRPr="00FC4A81">
        <w:rPr>
          <w:rFonts w:hint="eastAsia"/>
        </w:rPr>
        <w:t>故內無伏怨之亂，外無馬服之患（趙括，長平之戰死趙士四十萬）。明君使事不相干（牴觸），故莫訟；使士不兼官，故技長，使人不同功，故莫爭。爭訟止，技長立，則彊弱不觳（音絕，較量）力，冰炭不合形，天下莫得相傷，治之至也。</w:t>
      </w:r>
      <w:r w:rsidR="00C43803" w:rsidRPr="00FC4A81">
        <w:rPr>
          <w:rFonts w:hint="eastAsia"/>
        </w:rPr>
        <w:t>」</w:t>
      </w:r>
      <w:r w:rsidR="00C43803" w:rsidRPr="00FC4A81">
        <w:rPr>
          <w:rStyle w:val="aa"/>
        </w:rPr>
        <w:footnoteReference w:id="44"/>
      </w:r>
      <w:r w:rsidR="00883BEA" w:rsidRPr="00FC4A81">
        <w:rPr>
          <w:rFonts w:hint="eastAsia"/>
        </w:rPr>
        <w:t>必須說，韓非在此處講</w:t>
      </w:r>
      <w:r w:rsidR="00710659">
        <w:rPr>
          <w:rFonts w:hint="eastAsia"/>
        </w:rPr>
        <w:t>的</w:t>
      </w:r>
      <w:r w:rsidR="00883BEA" w:rsidRPr="00FC4A81">
        <w:rPr>
          <w:rFonts w:hint="eastAsia"/>
        </w:rPr>
        <w:t>依法用人的原則，確實是高明的設計，充滿了理想性，理論上是沒有問題的。但是，這似乎是承平時代才能有的做法，若開國之際，實難施行，因為有太多權衡利害之境，但就春秋戰國各國之狀</w:t>
      </w:r>
      <w:r w:rsidR="00B45390" w:rsidRPr="00FC4A81">
        <w:rPr>
          <w:rFonts w:hint="eastAsia"/>
        </w:rPr>
        <w:t>況而言，國已立，君已位，則宜盡速實施</w:t>
      </w:r>
      <w:r w:rsidR="00883BEA" w:rsidRPr="00FC4A81">
        <w:rPr>
          <w:rFonts w:hint="eastAsia"/>
        </w:rPr>
        <w:t>此依法用人之原則，切勿停留在重用賢人的做法中，「釋法術而任心治，堯不能正一國。去規矩而妄意度，奚仲（夏禹的車臣）不能成一輪。廢尺寸而差短長，王爾（巧匠）不能半中。使中主守法術，拙匠守規矩尺寸，則萬不失矣。君人者，能去賢巧之所不能，守中拙之所萬不失，則人力盡而功名立。」</w:t>
      </w:r>
      <w:r w:rsidR="00883BEA" w:rsidRPr="00FC4A81">
        <w:rPr>
          <w:rStyle w:val="aa"/>
        </w:rPr>
        <w:footnoteReference w:id="45"/>
      </w:r>
      <w:r w:rsidR="00883BEA" w:rsidRPr="00FC4A81">
        <w:rPr>
          <w:rFonts w:hint="eastAsia"/>
        </w:rPr>
        <w:t>此處，</w:t>
      </w:r>
      <w:r w:rsidR="00DD5C5D" w:rsidRPr="00FC4A81">
        <w:rPr>
          <w:rFonts w:hint="eastAsia"/>
        </w:rPr>
        <w:t>以中拙之君論之，筆者可以同意。君未必中拙，但刻意任智用賢，就是自以為智，其結果，幾乎就是造成權臣</w:t>
      </w:r>
      <w:r w:rsidR="00710659">
        <w:rPr>
          <w:rFonts w:hint="eastAsia"/>
        </w:rPr>
        <w:t>當國</w:t>
      </w:r>
      <w:r w:rsidR="00DD5C5D" w:rsidRPr="00FC4A81">
        <w:rPr>
          <w:rFonts w:hint="eastAsia"/>
        </w:rPr>
        <w:t>，所以有智之君，亦不逾法而任用官員，這就是守中拙之所</w:t>
      </w:r>
      <w:r w:rsidR="00710659">
        <w:rPr>
          <w:rFonts w:hint="eastAsia"/>
        </w:rPr>
        <w:t>以能</w:t>
      </w:r>
      <w:r w:rsidR="00DD5C5D" w:rsidRPr="00FC4A81">
        <w:rPr>
          <w:rFonts w:hint="eastAsia"/>
        </w:rPr>
        <w:t>萬不一失</w:t>
      </w:r>
      <w:r w:rsidR="00710659">
        <w:rPr>
          <w:rFonts w:hint="eastAsia"/>
        </w:rPr>
        <w:t>之故</w:t>
      </w:r>
      <w:r w:rsidR="00DD5C5D" w:rsidRPr="00FC4A81">
        <w:rPr>
          <w:rFonts w:hint="eastAsia"/>
        </w:rPr>
        <w:t>，</w:t>
      </w:r>
      <w:r w:rsidR="00B45390" w:rsidRPr="00FC4A81">
        <w:rPr>
          <w:rFonts w:hint="eastAsia"/>
        </w:rPr>
        <w:t>因為所謂的賢，都無現實的保證，只是君王自己以為眼光獨到而已，一旦試用，常常遭致大敗，故主不任賢用智而以法取人。</w:t>
      </w:r>
      <w:r w:rsidR="00DD5C5D" w:rsidRPr="00FC4A81">
        <w:rPr>
          <w:rFonts w:hint="eastAsia"/>
        </w:rPr>
        <w:t>文中又講了用官的原則，「明主立可為之賞，設可避之罰。故賢者勸賞而不見子胥之禍，不肖者少罪而不見傴剖背，盲者處平而不遇深谿，愚者守靜而不陷險危。如此，則上下之恩結矣。………古之人曰：『其心難知，喜怒難中也。』故以表示目，以鼓語耳，以法教心。君人者釋三易之數而行一難知之心，如此，則怒積於上，而怨積於下，以積怒而御積怨則兩危矣。明主之表易見，故約立；其教易知，故言用；其法易為，故令行。三者立而上無私心，則下得循法而治，望表而動，隨繩而斲，因攢（剪裁）而縫。如此，則上無私威之毒，而下無愚拙之誅。故上君明而少怒，下盡忠而少罪。」</w:t>
      </w:r>
      <w:r w:rsidR="00DD5C5D" w:rsidRPr="00FC4A81">
        <w:rPr>
          <w:rStyle w:val="aa"/>
        </w:rPr>
        <w:footnoteReference w:id="46"/>
      </w:r>
      <w:r w:rsidR="00DD5C5D" w:rsidRPr="00FC4A81">
        <w:rPr>
          <w:rFonts w:hint="eastAsia"/>
        </w:rPr>
        <w:t>這就是說明了治理官員的原則宜公開明示，</w:t>
      </w:r>
      <w:r w:rsidR="00F8468E" w:rsidRPr="00FC4A81">
        <w:rPr>
          <w:rFonts w:hint="eastAsia"/>
        </w:rPr>
        <w:t>則官員易於遵循，君主也不勞猜忌用計，在官員的管理上便輕易可為了。當然，這還是不夠的，否則何須用術？＜內儲＞＜外儲＞就是</w:t>
      </w:r>
      <w:r w:rsidR="00B45390" w:rsidRPr="00FC4A81">
        <w:rPr>
          <w:rFonts w:hint="eastAsia"/>
        </w:rPr>
        <w:t>為</w:t>
      </w:r>
      <w:r w:rsidR="00F8468E" w:rsidRPr="00FC4A81">
        <w:rPr>
          <w:rFonts w:hint="eastAsia"/>
        </w:rPr>
        <w:t>君王御下之術設計的原則，但術是為防弊而設，法是為明治而設，兩者不必衝突，都是君王必要之具，韓非沒有主張僅法而勿術，更沒有主張僅術而勿法。法術兼用，則用人之道盡矣，特別指得是權大勢大的君王之位之治國御臣的原則。法用於約定明白，術用於偵知防弊，術不廢法，法不廢術，君王必聖明。</w:t>
      </w:r>
      <w:r w:rsidR="005467B4" w:rsidRPr="00FC4A81">
        <w:rPr>
          <w:rFonts w:hint="eastAsia"/>
        </w:rPr>
        <w:t>又言：「聞之曰：『舉事無患者，堯不得也。』而世未嘗無事也。君人者不輕爵祿，不易富貴，不可與救危國。故明主</w:t>
      </w:r>
      <w:r w:rsidR="005467B4" w:rsidRPr="00FC4A81">
        <w:rPr>
          <w:rFonts w:hint="eastAsia"/>
        </w:rPr>
        <w:lastRenderedPageBreak/>
        <w:t>厲廉恥，招仁義。</w:t>
      </w:r>
      <w:r w:rsidR="003A2C72" w:rsidRPr="00FC4A81">
        <w:rPr>
          <w:rFonts w:hint="eastAsia"/>
        </w:rPr>
        <w:t>………</w:t>
      </w:r>
      <w:r w:rsidR="005467B4" w:rsidRPr="00FC4A81">
        <w:rPr>
          <w:rFonts w:hint="eastAsia"/>
        </w:rPr>
        <w:t>人主樂乎使人以公盡力，而苦乎以私奪威。人臣安乎以能受職，而苦乎以一負二。故明主除人臣之所苦，而立人主之所樂，上下之利，莫長於此。」</w:t>
      </w:r>
      <w:r w:rsidR="005467B4" w:rsidRPr="00FC4A81">
        <w:rPr>
          <w:rStyle w:val="aa"/>
        </w:rPr>
        <w:footnoteReference w:id="47"/>
      </w:r>
      <w:r w:rsidR="003A2C72" w:rsidRPr="00FC4A81">
        <w:rPr>
          <w:rFonts w:hint="eastAsia"/>
        </w:rPr>
        <w:t>此文中韓非所論之君王，實是為國為民為官員而盡心盡力的聖王了，讓官員好做事，讓國家強大，又讓自己免除難題，則有如儒者之仁心仁術矣。本文還有一些用人設官除患的原則討論，都十分深刻，限於篇幅，不再細論，本文是韓非發揮法治原則，討論用人設官員則的佳文，值得細讀品味</w:t>
      </w:r>
      <w:r w:rsidR="00B45390" w:rsidRPr="00FC4A81">
        <w:rPr>
          <w:rFonts w:hint="eastAsia"/>
        </w:rPr>
        <w:t>，</w:t>
      </w:r>
      <w:r w:rsidR="003A2C72" w:rsidRPr="00FC4A81">
        <w:rPr>
          <w:rFonts w:hint="eastAsia"/>
        </w:rPr>
        <w:t>並與之對談掘發。</w:t>
      </w:r>
    </w:p>
    <w:p w:rsidR="003A2C72" w:rsidRPr="00FC4A81" w:rsidRDefault="003A2C72" w:rsidP="00232893"/>
    <w:p w:rsidR="00DB7CF1" w:rsidRPr="00FC4A81" w:rsidRDefault="00232893" w:rsidP="00232893">
      <w:r w:rsidRPr="00FC4A81">
        <w:rPr>
          <w:rFonts w:hint="eastAsia"/>
        </w:rPr>
        <w:t xml:space="preserve">＜功名第二十八＞　　</w:t>
      </w:r>
    </w:p>
    <w:p w:rsidR="003A2C72" w:rsidRPr="00FC4A81" w:rsidRDefault="003A2C72" w:rsidP="00232893"/>
    <w:p w:rsidR="003A2C72" w:rsidRPr="00FC4A81" w:rsidRDefault="003A2C72" w:rsidP="00232893">
      <w:r w:rsidRPr="00FC4A81">
        <w:rPr>
          <w:rFonts w:hint="eastAsia"/>
        </w:rPr>
        <w:t>＜功名＞</w:t>
      </w:r>
      <w:r w:rsidR="00DB39F5" w:rsidRPr="00FC4A81">
        <w:rPr>
          <w:rFonts w:hint="eastAsia"/>
        </w:rPr>
        <w:t>篇講</w:t>
      </w:r>
      <w:r w:rsidR="00F33F6F" w:rsidRPr="00FC4A81">
        <w:rPr>
          <w:rFonts w:hint="eastAsia"/>
        </w:rPr>
        <w:t>國君之功業如何而成，但講了</w:t>
      </w:r>
      <w:r w:rsidR="00DB39F5" w:rsidRPr="00FC4A81">
        <w:rPr>
          <w:rFonts w:hint="eastAsia"/>
        </w:rPr>
        <w:t>一些大原則，並未落入細節中，「明君之所以立功成名者四：一曰天時，二曰人心，三曰技能，四曰勢位。」</w:t>
      </w:r>
      <w:r w:rsidR="00DB39F5" w:rsidRPr="00FC4A81">
        <w:rPr>
          <w:rStyle w:val="aa"/>
        </w:rPr>
        <w:footnoteReference w:id="48"/>
      </w:r>
      <w:r w:rsidR="00F33F6F" w:rsidRPr="00FC4A81">
        <w:rPr>
          <w:rFonts w:hint="eastAsia"/>
        </w:rPr>
        <w:t>內容的重點強調了名實相符，但名實相符的最具體落實的做法就是</w:t>
      </w:r>
      <w:r w:rsidR="00804E5F" w:rsidRPr="00FC4A81">
        <w:rPr>
          <w:rFonts w:hint="eastAsia"/>
        </w:rPr>
        <w:t>「</w:t>
      </w:r>
      <w:r w:rsidR="00F33F6F" w:rsidRPr="00FC4A81">
        <w:rPr>
          <w:rFonts w:hint="eastAsia"/>
        </w:rPr>
        <w:t>循名責實</w:t>
      </w:r>
      <w:r w:rsidR="00804E5F" w:rsidRPr="00FC4A81">
        <w:rPr>
          <w:rFonts w:hint="eastAsia"/>
        </w:rPr>
        <w:t>」</w:t>
      </w:r>
      <w:r w:rsidR="00F33F6F" w:rsidRPr="00FC4A81">
        <w:rPr>
          <w:rFonts w:hint="eastAsia"/>
        </w:rPr>
        <w:t>，而</w:t>
      </w:r>
      <w:r w:rsidR="00804E5F" w:rsidRPr="00FC4A81">
        <w:rPr>
          <w:rFonts w:hint="eastAsia"/>
        </w:rPr>
        <w:t>「</w:t>
      </w:r>
      <w:r w:rsidR="00F33F6F" w:rsidRPr="00FC4A81">
        <w:rPr>
          <w:rFonts w:hint="eastAsia"/>
        </w:rPr>
        <w:t>循名責實</w:t>
      </w:r>
      <w:r w:rsidR="00804E5F" w:rsidRPr="00FC4A81">
        <w:rPr>
          <w:rFonts w:hint="eastAsia"/>
        </w:rPr>
        <w:t>」</w:t>
      </w:r>
      <w:r w:rsidR="00F33F6F" w:rsidRPr="00FC4A81">
        <w:rPr>
          <w:rFonts w:hint="eastAsia"/>
        </w:rPr>
        <w:t>則是用於政策制定上，政策的制定者即是任務的執行者，加以明確的賞罰之威，如此言不妄發</w:t>
      </w:r>
      <w:r w:rsidR="00804E5F" w:rsidRPr="00FC4A81">
        <w:rPr>
          <w:rFonts w:hint="eastAsia"/>
        </w:rPr>
        <w:t>，事不亂為，嚴格地控制了臣下的才</w:t>
      </w:r>
      <w:r w:rsidR="00F33F6F" w:rsidRPr="00FC4A81">
        <w:rPr>
          <w:rFonts w:hint="eastAsia"/>
        </w:rPr>
        <w:t>能</w:t>
      </w:r>
      <w:r w:rsidR="00804E5F" w:rsidRPr="00FC4A81">
        <w:rPr>
          <w:rFonts w:hint="eastAsia"/>
        </w:rPr>
        <w:t>與職掌</w:t>
      </w:r>
      <w:r w:rsidR="00F33F6F" w:rsidRPr="00FC4A81">
        <w:rPr>
          <w:rFonts w:hint="eastAsia"/>
        </w:rPr>
        <w:t>，這才是具體落實了名實關係。</w:t>
      </w:r>
    </w:p>
    <w:p w:rsidR="003A2C72" w:rsidRPr="00FC4A81" w:rsidRDefault="003A2C72" w:rsidP="00232893"/>
    <w:p w:rsidR="00232893" w:rsidRPr="00FC4A81" w:rsidRDefault="00232893" w:rsidP="00232893">
      <w:r w:rsidRPr="00FC4A81">
        <w:rPr>
          <w:rFonts w:hint="eastAsia"/>
        </w:rPr>
        <w:t>＜大體第二十九＞</w:t>
      </w:r>
      <w:r w:rsidRPr="00FC4A81">
        <w:rPr>
          <w:rFonts w:hint="eastAsia"/>
        </w:rPr>
        <w:t xml:space="preserve"> </w:t>
      </w:r>
    </w:p>
    <w:p w:rsidR="00232893" w:rsidRPr="00FC4A81" w:rsidRDefault="00232893" w:rsidP="00232893"/>
    <w:p w:rsidR="00DA726B" w:rsidRPr="00FC4A81" w:rsidRDefault="005D323A" w:rsidP="00232893">
      <w:r w:rsidRPr="00FC4A81">
        <w:rPr>
          <w:rFonts w:hint="eastAsia"/>
        </w:rPr>
        <w:t>＜大體＞篇講理想時極盡高遠，但講具體原則時又十分細膩，「</w:t>
      </w:r>
      <w:r w:rsidR="00F33F6F" w:rsidRPr="00FC4A81">
        <w:rPr>
          <w:rFonts w:hint="eastAsia"/>
        </w:rPr>
        <w:t>不以智累心，不以私累己；寄治亂於法術，託是非於賞罰，屬輕重於權衡；不逆天理，不傷情性；不吹毛而求小疵，不洗垢而察難知；不引繩之外，不推繩之內；不急法之外，不緩法之內；守成理，因自然；禍福生乎道法而不出乎愛惡，榮辱之責在乎己，而不在乎人。」</w:t>
      </w:r>
      <w:r w:rsidR="00DA726B" w:rsidRPr="00FC4A81">
        <w:rPr>
          <w:rStyle w:val="aa"/>
        </w:rPr>
        <w:footnoteReference w:id="49"/>
      </w:r>
      <w:r w:rsidRPr="00FC4A81">
        <w:rPr>
          <w:rFonts w:hint="eastAsia"/>
        </w:rPr>
        <w:t>這是講君王治理國家駕馭群臣的重要原則，重視法治，則人臣知道一切靠自己，只要依法守法完成法令就好，這樣君王與臣下都能安於其位了。「</w:t>
      </w:r>
      <w:r w:rsidR="00DA726B" w:rsidRPr="00FC4A81">
        <w:rPr>
          <w:rFonts w:hint="eastAsia"/>
        </w:rPr>
        <w:t>上無忿怒之毒，下無伏怨之患，上下交順，以道為舍。故長利積，大功立，名成於前，德垂於後，治之至也。」</w:t>
      </w:r>
      <w:r w:rsidR="00DA726B" w:rsidRPr="00FC4A81">
        <w:rPr>
          <w:rStyle w:val="aa"/>
        </w:rPr>
        <w:footnoteReference w:id="50"/>
      </w:r>
      <w:r w:rsidRPr="00FC4A81">
        <w:rPr>
          <w:rFonts w:hint="eastAsia"/>
        </w:rPr>
        <w:t>顯然，追求大治之世是韓非的最大關切，關鍵都在君王的知治術</w:t>
      </w:r>
      <w:r w:rsidR="00804E5F" w:rsidRPr="00FC4A81">
        <w:rPr>
          <w:rFonts w:hint="eastAsia"/>
        </w:rPr>
        <w:t>與否</w:t>
      </w:r>
      <w:r w:rsidRPr="00FC4A81">
        <w:rPr>
          <w:rFonts w:hint="eastAsia"/>
        </w:rPr>
        <w:t>，故而《韓非子》全書都在</w:t>
      </w:r>
      <w:r w:rsidR="00804E5F" w:rsidRPr="00FC4A81">
        <w:rPr>
          <w:rFonts w:hint="eastAsia"/>
        </w:rPr>
        <w:t>申</w:t>
      </w:r>
      <w:r w:rsidRPr="00FC4A81">
        <w:rPr>
          <w:rFonts w:hint="eastAsia"/>
        </w:rPr>
        <w:t>明此道。</w:t>
      </w:r>
    </w:p>
    <w:p w:rsidR="00F33F6F" w:rsidRPr="00FC4A81" w:rsidRDefault="00F33F6F" w:rsidP="00232893"/>
    <w:p w:rsidR="00232893" w:rsidRPr="00FC4A81" w:rsidRDefault="00804E5F" w:rsidP="00232893">
      <w:r w:rsidRPr="00FC4A81">
        <w:rPr>
          <w:rFonts w:hint="eastAsia"/>
        </w:rPr>
        <w:t>第九卷</w:t>
      </w:r>
      <w:r w:rsidR="00232893" w:rsidRPr="00FC4A81">
        <w:rPr>
          <w:rFonts w:hint="eastAsia"/>
        </w:rPr>
        <w:t>＜內儲說上第三十＞</w:t>
      </w:r>
      <w:r w:rsidR="00232893" w:rsidRPr="00FC4A81">
        <w:rPr>
          <w:rFonts w:hint="eastAsia"/>
        </w:rPr>
        <w:t xml:space="preserve"> </w:t>
      </w:r>
    </w:p>
    <w:p w:rsidR="00232893" w:rsidRPr="00FC4A81" w:rsidRDefault="00232893" w:rsidP="00232893"/>
    <w:p w:rsidR="009508A6" w:rsidRPr="00FC4A81" w:rsidRDefault="0059031C" w:rsidP="0059031C">
      <w:r w:rsidRPr="00FC4A81">
        <w:rPr>
          <w:rFonts w:hint="eastAsia"/>
        </w:rPr>
        <w:t>＜內儲＞＜外儲＞之說，都是講給君王聽的御下之術，可謂法家之術，即便談法治，也是以治術的角度說法，韓非可謂上下蒐羅，苦口婆心，唯願君王醒</w:t>
      </w:r>
      <w:r w:rsidRPr="00FC4A81">
        <w:rPr>
          <w:rFonts w:hint="eastAsia"/>
        </w:rPr>
        <w:lastRenderedPageBreak/>
        <w:t>悟，真愛國之臣也。＜內外儲＞諸說，可以說真正奠立了法家言術之大綱要旨，術之在法家就看＜內外儲＞就對了。</w:t>
      </w:r>
    </w:p>
    <w:p w:rsidR="009508A6" w:rsidRPr="00FC4A81" w:rsidRDefault="009508A6" w:rsidP="0059031C"/>
    <w:p w:rsidR="0059031C" w:rsidRPr="00FC4A81" w:rsidRDefault="009508A6" w:rsidP="0059031C">
      <w:r w:rsidRPr="00FC4A81">
        <w:rPr>
          <w:rFonts w:hint="eastAsia"/>
        </w:rPr>
        <w:t>首先講七術，</w:t>
      </w:r>
      <w:r w:rsidR="0059031C" w:rsidRPr="00FC4A81">
        <w:rPr>
          <w:rFonts w:hint="eastAsia"/>
        </w:rPr>
        <w:t>「主之所用也七術，所察也六微。七術：一曰、眾端參觀，二曰、必罰明威，三曰、信賞盡能，四曰、一聽責下，五曰、疑詔詭使，六曰、挾知而問，七曰、倒言反事。此七者，主之所用也。」</w:t>
      </w:r>
      <w:r w:rsidR="0059031C" w:rsidRPr="00FC4A81">
        <w:rPr>
          <w:rStyle w:val="aa"/>
        </w:rPr>
        <w:footnoteReference w:id="51"/>
      </w:r>
      <w:r w:rsidRPr="00FC4A81">
        <w:rPr>
          <w:rFonts w:hint="eastAsia"/>
        </w:rPr>
        <w:t>「參觀」講資訊的管道不可被堵塞。「必罰」講犯錯懲罰絕不可少。「信賞」講有功之賞絕不可誣。「一聽」講詢問臣下要分開來問。「詭使」講分派一些臣下不明瞭意思的任務</w:t>
      </w:r>
      <w:r w:rsidR="00804E5F" w:rsidRPr="00FC4A81">
        <w:rPr>
          <w:rFonts w:hint="eastAsia"/>
        </w:rPr>
        <w:t>，</w:t>
      </w:r>
      <w:r w:rsidRPr="00FC4A81">
        <w:rPr>
          <w:rFonts w:hint="eastAsia"/>
        </w:rPr>
        <w:t>就可以達到自己的政治目的。「挾知」講問臣下事情的時候</w:t>
      </w:r>
      <w:r w:rsidR="00804E5F" w:rsidRPr="00FC4A81">
        <w:rPr>
          <w:rFonts w:hint="eastAsia"/>
        </w:rPr>
        <w:t>，</w:t>
      </w:r>
      <w:r w:rsidRPr="00FC4A81">
        <w:rPr>
          <w:rFonts w:hint="eastAsia"/>
        </w:rPr>
        <w:t>先以自己深知之事嚇唬他，他就不敢隱瞞了。「倒言」講故意講些反話</w:t>
      </w:r>
      <w:r w:rsidR="00804E5F" w:rsidRPr="00FC4A81">
        <w:rPr>
          <w:rFonts w:hint="eastAsia"/>
        </w:rPr>
        <w:t>，</w:t>
      </w:r>
      <w:r w:rsidRPr="00FC4A81">
        <w:rPr>
          <w:rFonts w:hint="eastAsia"/>
        </w:rPr>
        <w:t>激出臣下的真話。</w:t>
      </w:r>
    </w:p>
    <w:p w:rsidR="0059031C" w:rsidRPr="00FC4A81" w:rsidRDefault="0059031C" w:rsidP="00232893"/>
    <w:p w:rsidR="00232893" w:rsidRPr="00FC4A81" w:rsidRDefault="00232893" w:rsidP="00232893">
      <w:r w:rsidRPr="00FC4A81">
        <w:rPr>
          <w:rFonts w:hint="eastAsia"/>
        </w:rPr>
        <w:t>第十卷＜內儲說下第三十一＞</w:t>
      </w:r>
      <w:r w:rsidRPr="00FC4A81">
        <w:rPr>
          <w:rFonts w:hint="eastAsia"/>
        </w:rPr>
        <w:t xml:space="preserve"> </w:t>
      </w:r>
    </w:p>
    <w:p w:rsidR="00232893" w:rsidRPr="00FC4A81" w:rsidRDefault="00232893" w:rsidP="00232893"/>
    <w:p w:rsidR="00486F6D" w:rsidRPr="00FC4A81" w:rsidRDefault="00710659" w:rsidP="00486F6D">
      <w:r>
        <w:rPr>
          <w:rFonts w:hint="eastAsia"/>
        </w:rPr>
        <w:t>其次講六微</w:t>
      </w:r>
      <w:r w:rsidR="00486F6D" w:rsidRPr="00FC4A81">
        <w:rPr>
          <w:rFonts w:hint="eastAsia"/>
        </w:rPr>
        <w:t>，「六微：一曰、權借在下，二曰、利異外借，三曰、託於似類，四曰、利害有反，五曰、參疑內爭，六曰、敵國廢置。此六者，主之所察也。」</w:t>
      </w:r>
      <w:r w:rsidR="00486F6D" w:rsidRPr="00FC4A81">
        <w:rPr>
          <w:rStyle w:val="aa"/>
        </w:rPr>
        <w:footnoteReference w:id="52"/>
      </w:r>
      <w:r w:rsidR="00486F6D" w:rsidRPr="00FC4A81">
        <w:rPr>
          <w:rFonts w:hint="eastAsia"/>
        </w:rPr>
        <w:t>「權借」講君王之權不可讓臣下使用。「利異」告誡君王</w:t>
      </w:r>
      <w:r w:rsidR="00E73F0C" w:rsidRPr="00FC4A81">
        <w:rPr>
          <w:rFonts w:hint="eastAsia"/>
        </w:rPr>
        <w:t>，</w:t>
      </w:r>
      <w:r w:rsidR="00486F6D" w:rsidRPr="00FC4A81">
        <w:rPr>
          <w:rFonts w:hint="eastAsia"/>
        </w:rPr>
        <w:t>臣下的私心</w:t>
      </w:r>
      <w:r w:rsidR="00E73F0C" w:rsidRPr="00FC4A81">
        <w:rPr>
          <w:rFonts w:hint="eastAsia"/>
        </w:rPr>
        <w:t>想</w:t>
      </w:r>
      <w:r w:rsidR="00486F6D" w:rsidRPr="00FC4A81">
        <w:rPr>
          <w:rFonts w:hint="eastAsia"/>
        </w:rPr>
        <w:t>要的</w:t>
      </w:r>
      <w:r w:rsidR="00E73F0C" w:rsidRPr="00FC4A81">
        <w:rPr>
          <w:rFonts w:hint="eastAsia"/>
        </w:rPr>
        <w:t>東西，</w:t>
      </w:r>
      <w:r w:rsidR="00486F6D" w:rsidRPr="00FC4A81">
        <w:rPr>
          <w:rFonts w:hint="eastAsia"/>
        </w:rPr>
        <w:t>與君王</w:t>
      </w:r>
      <w:r>
        <w:rPr>
          <w:rFonts w:hint="eastAsia"/>
        </w:rPr>
        <w:t>治</w:t>
      </w:r>
      <w:r w:rsidR="00E73F0C" w:rsidRPr="00FC4A81">
        <w:rPr>
          <w:rFonts w:hint="eastAsia"/>
        </w:rPr>
        <w:t>國的目標是各</w:t>
      </w:r>
      <w:r w:rsidR="00486F6D" w:rsidRPr="00FC4A81">
        <w:rPr>
          <w:rFonts w:hint="eastAsia"/>
        </w:rPr>
        <w:t>不</w:t>
      </w:r>
      <w:r w:rsidR="00E73F0C" w:rsidRPr="00FC4A81">
        <w:rPr>
          <w:rFonts w:hint="eastAsia"/>
        </w:rPr>
        <w:t>相</w:t>
      </w:r>
      <w:r w:rsidR="00486F6D" w:rsidRPr="00FC4A81">
        <w:rPr>
          <w:rFonts w:hint="eastAsia"/>
        </w:rPr>
        <w:t>同</w:t>
      </w:r>
      <w:r w:rsidR="00E73F0C" w:rsidRPr="00FC4A81">
        <w:rPr>
          <w:rFonts w:hint="eastAsia"/>
        </w:rPr>
        <w:t>的</w:t>
      </w:r>
      <w:r w:rsidR="00486F6D" w:rsidRPr="00FC4A81">
        <w:rPr>
          <w:rFonts w:hint="eastAsia"/>
        </w:rPr>
        <w:t>。「似類」提醒君王不要因類似的事情被臣下誣騙而害了忠良。「有反」提醒君王有事變結束之後，要看看誰得利</w:t>
      </w:r>
      <w:r w:rsidR="00E73F0C" w:rsidRPr="00FC4A81">
        <w:rPr>
          <w:rFonts w:hint="eastAsia"/>
        </w:rPr>
        <w:t>、</w:t>
      </w:r>
      <w:r w:rsidR="00486F6D" w:rsidRPr="00FC4A81">
        <w:rPr>
          <w:rFonts w:hint="eastAsia"/>
        </w:rPr>
        <w:t>誰受害，這樣可以知道事件真正的主使者。「參疑」告誡君王</w:t>
      </w:r>
      <w:r w:rsidR="00E73F0C" w:rsidRPr="00FC4A81">
        <w:rPr>
          <w:rFonts w:hint="eastAsia"/>
        </w:rPr>
        <w:t>，</w:t>
      </w:r>
      <w:r w:rsidR="00486F6D" w:rsidRPr="00FC4A81">
        <w:rPr>
          <w:rFonts w:hint="eastAsia"/>
        </w:rPr>
        <w:t>臣下若有勢均力敵又為死敵的時候，自己也很危險了。「廢置」講戰勝敵國</w:t>
      </w:r>
      <w:r w:rsidR="00E73F0C" w:rsidRPr="00FC4A81">
        <w:rPr>
          <w:rFonts w:hint="eastAsia"/>
        </w:rPr>
        <w:t>，</w:t>
      </w:r>
      <w:r w:rsidR="00486F6D" w:rsidRPr="00FC4A81">
        <w:rPr>
          <w:rFonts w:hint="eastAsia"/>
        </w:rPr>
        <w:t>先廢了它朝中的忠良</w:t>
      </w:r>
      <w:r w:rsidR="00E73F0C" w:rsidRPr="00FC4A81">
        <w:rPr>
          <w:rFonts w:hint="eastAsia"/>
        </w:rPr>
        <w:t>，</w:t>
      </w:r>
      <w:r w:rsidR="00486F6D" w:rsidRPr="00FC4A81">
        <w:rPr>
          <w:rFonts w:hint="eastAsia"/>
        </w:rPr>
        <w:t>扶持它的奸臣。</w:t>
      </w:r>
    </w:p>
    <w:p w:rsidR="00232893" w:rsidRPr="00FC4A81" w:rsidRDefault="00232893" w:rsidP="00232893"/>
    <w:p w:rsidR="00991A37" w:rsidRPr="00FC4A81" w:rsidRDefault="00991A37" w:rsidP="00991A37">
      <w:r w:rsidRPr="00FC4A81">
        <w:rPr>
          <w:rFonts w:hint="eastAsia"/>
        </w:rPr>
        <w:t>第十一卷＜外儲說左上第三十二＞</w:t>
      </w:r>
    </w:p>
    <w:p w:rsidR="00991A37" w:rsidRPr="00FC4A81" w:rsidRDefault="00991A37" w:rsidP="00991A37"/>
    <w:p w:rsidR="00991A37" w:rsidRPr="00FC4A81" w:rsidRDefault="00E73F0C" w:rsidP="00232893">
      <w:r w:rsidRPr="00FC4A81">
        <w:rPr>
          <w:rFonts w:hint="eastAsia"/>
        </w:rPr>
        <w:t>君</w:t>
      </w:r>
      <w:r w:rsidR="00DE3386" w:rsidRPr="00FC4A81">
        <w:rPr>
          <w:rFonts w:hint="eastAsia"/>
        </w:rPr>
        <w:t>王對待臣下有六點要點。第一，君王不要聽信甚至接受一些荒誕不經</w:t>
      </w:r>
      <w:r w:rsidR="00D20646" w:rsidRPr="00FC4A81">
        <w:rPr>
          <w:rFonts w:hint="eastAsia"/>
        </w:rPr>
        <w:t>的</w:t>
      </w:r>
      <w:r w:rsidR="00DE3386" w:rsidRPr="00FC4A81">
        <w:rPr>
          <w:rFonts w:hint="eastAsia"/>
        </w:rPr>
        <w:t>無用之言與事。第二，聽臣下講話，若所說沒有能夠實際驗證</w:t>
      </w:r>
      <w:r w:rsidR="00D20646" w:rsidRPr="00FC4A81">
        <w:rPr>
          <w:rFonts w:hint="eastAsia"/>
        </w:rPr>
        <w:t>，</w:t>
      </w:r>
      <w:r w:rsidR="00DE3386" w:rsidRPr="00FC4A81">
        <w:rPr>
          <w:rFonts w:hint="eastAsia"/>
        </w:rPr>
        <w:t>就不必重視。第三，一定要看清楚事情的原委</w:t>
      </w:r>
      <w:r w:rsidR="00D20646" w:rsidRPr="00FC4A81">
        <w:rPr>
          <w:rFonts w:hint="eastAsia"/>
        </w:rPr>
        <w:t>，</w:t>
      </w:r>
      <w:r w:rsidR="00DE3386" w:rsidRPr="00FC4A81">
        <w:rPr>
          <w:rFonts w:hint="eastAsia"/>
        </w:rPr>
        <w:t>不要受到表面現象的迷惑。第四，賞罰必依實際</w:t>
      </w:r>
      <w:r w:rsidR="00D20646" w:rsidRPr="00FC4A81">
        <w:rPr>
          <w:rFonts w:hint="eastAsia"/>
        </w:rPr>
        <w:t>，</w:t>
      </w:r>
      <w:r w:rsidR="00DE3386" w:rsidRPr="00FC4A81">
        <w:rPr>
          <w:rFonts w:hint="eastAsia"/>
        </w:rPr>
        <w:t>否則無力御下。第五，君臣分職，切莫以臣道為君道。</w:t>
      </w:r>
      <w:r w:rsidR="0061281B" w:rsidRPr="00FC4A81">
        <w:rPr>
          <w:rFonts w:hint="eastAsia"/>
        </w:rPr>
        <w:t>第六，君主平日要守信於民，臨大事時才能役使群臣百姓。</w:t>
      </w:r>
    </w:p>
    <w:p w:rsidR="00232893" w:rsidRPr="00FC4A81" w:rsidRDefault="00232893" w:rsidP="00232893"/>
    <w:p w:rsidR="00232893" w:rsidRPr="00FC4A81" w:rsidRDefault="00232893" w:rsidP="00232893">
      <w:r w:rsidRPr="00FC4A81">
        <w:rPr>
          <w:rFonts w:hint="eastAsia"/>
        </w:rPr>
        <w:t>第十二卷＜外儲說左下第三十三＞</w:t>
      </w:r>
      <w:r w:rsidRPr="00FC4A81">
        <w:rPr>
          <w:rFonts w:hint="eastAsia"/>
        </w:rPr>
        <w:t xml:space="preserve"> </w:t>
      </w:r>
    </w:p>
    <w:p w:rsidR="00232893" w:rsidRPr="00FC4A81" w:rsidRDefault="00232893" w:rsidP="00232893"/>
    <w:p w:rsidR="00C07BC7" w:rsidRPr="00FC4A81" w:rsidRDefault="0085109C" w:rsidP="00232893">
      <w:r w:rsidRPr="00FC4A81">
        <w:rPr>
          <w:rFonts w:hint="eastAsia"/>
        </w:rPr>
        <w:t>六種君王對臣下應有的做法：第一，法令明確執行規矩</w:t>
      </w:r>
      <w:r w:rsidR="00D20646" w:rsidRPr="00FC4A81">
        <w:rPr>
          <w:rFonts w:hint="eastAsia"/>
        </w:rPr>
        <w:t>，</w:t>
      </w:r>
      <w:r w:rsidRPr="00FC4A81">
        <w:rPr>
          <w:rFonts w:hint="eastAsia"/>
        </w:rPr>
        <w:t>百姓便真心接受。第二，君王要掌握好自己控制臣下的權術</w:t>
      </w:r>
      <w:r w:rsidR="00D20646" w:rsidRPr="00FC4A81">
        <w:rPr>
          <w:rFonts w:hint="eastAsia"/>
        </w:rPr>
        <w:t>，</w:t>
      </w:r>
      <w:r w:rsidRPr="00FC4A81">
        <w:rPr>
          <w:rFonts w:hint="eastAsia"/>
        </w:rPr>
        <w:t>而不是依賴臣子的忠心。第三，君臣尊卑貴賤之等</w:t>
      </w:r>
      <w:r w:rsidR="00D20646" w:rsidRPr="00FC4A81">
        <w:rPr>
          <w:rFonts w:hint="eastAsia"/>
        </w:rPr>
        <w:t>，</w:t>
      </w:r>
      <w:r w:rsidRPr="00FC4A81">
        <w:rPr>
          <w:rFonts w:hint="eastAsia"/>
        </w:rPr>
        <w:t>永遠必須講究。第四，毀譽和賞罰要一致，否則賞罰又要失效了。第五，</w:t>
      </w:r>
      <w:r w:rsidR="007A6347" w:rsidRPr="00FC4A81">
        <w:rPr>
          <w:rFonts w:hint="eastAsia"/>
        </w:rPr>
        <w:t>深入</w:t>
      </w:r>
      <w:r w:rsidR="00D20646" w:rsidRPr="00FC4A81">
        <w:rPr>
          <w:rFonts w:hint="eastAsia"/>
        </w:rPr>
        <w:t>了解</w:t>
      </w:r>
      <w:r w:rsidR="007A6347" w:rsidRPr="00FC4A81">
        <w:rPr>
          <w:rFonts w:hint="eastAsia"/>
        </w:rPr>
        <w:t>人性</w:t>
      </w:r>
      <w:r w:rsidR="00D20646" w:rsidRPr="00FC4A81">
        <w:rPr>
          <w:rFonts w:hint="eastAsia"/>
        </w:rPr>
        <w:t>，</w:t>
      </w:r>
      <w:r w:rsidR="007A6347" w:rsidRPr="00FC4A81">
        <w:rPr>
          <w:rFonts w:hint="eastAsia"/>
        </w:rPr>
        <w:t>使君王不被臣子凌駕其上。第六，</w:t>
      </w:r>
      <w:r w:rsidR="00E43BF9" w:rsidRPr="00FC4A81">
        <w:rPr>
          <w:rFonts w:hint="eastAsia"/>
        </w:rPr>
        <w:t>雜錄了一些具有</w:t>
      </w:r>
      <w:r w:rsidR="00E43BF9" w:rsidRPr="00FC4A81">
        <w:rPr>
          <w:rFonts w:hint="eastAsia"/>
        </w:rPr>
        <w:lastRenderedPageBreak/>
        <w:t>參考價值的史料，重點分散。</w:t>
      </w:r>
    </w:p>
    <w:p w:rsidR="00C07BC7" w:rsidRPr="00FC4A81" w:rsidRDefault="00C07BC7" w:rsidP="00232893"/>
    <w:p w:rsidR="00232893" w:rsidRPr="00FC4A81" w:rsidRDefault="00232893" w:rsidP="00232893">
      <w:r w:rsidRPr="00FC4A81">
        <w:rPr>
          <w:rFonts w:hint="eastAsia"/>
        </w:rPr>
        <w:t>第十三卷＜外儲說右上第三十四＞</w:t>
      </w:r>
    </w:p>
    <w:p w:rsidR="00232893" w:rsidRPr="00FC4A81" w:rsidRDefault="00232893" w:rsidP="00232893"/>
    <w:p w:rsidR="00E43BF9" w:rsidRPr="00FC4A81" w:rsidRDefault="00E43BF9" w:rsidP="00232893">
      <w:r w:rsidRPr="00FC4A81">
        <w:rPr>
          <w:rFonts w:hint="eastAsia"/>
        </w:rPr>
        <w:t>三組君王對付臣下的觀念。第一，以權勢御下則易，不符君意則早除之。第二，自己的私意切莫為臣下所知，否則便受臣下宰制。第三，身邊所愛的人反而成為阻擋自己權勢的攔路狗。</w:t>
      </w:r>
    </w:p>
    <w:p w:rsidR="00E43BF9" w:rsidRPr="00FC4A81" w:rsidRDefault="00E43BF9" w:rsidP="00232893"/>
    <w:p w:rsidR="00232893" w:rsidRPr="00FC4A81" w:rsidRDefault="00232893" w:rsidP="00232893">
      <w:r w:rsidRPr="00FC4A81">
        <w:rPr>
          <w:rFonts w:hint="eastAsia"/>
        </w:rPr>
        <w:t>第十四卷　＜外儲說右下第三十五＞</w:t>
      </w:r>
      <w:r w:rsidRPr="00FC4A81">
        <w:rPr>
          <w:rFonts w:hint="eastAsia"/>
        </w:rPr>
        <w:t xml:space="preserve"> </w:t>
      </w:r>
    </w:p>
    <w:p w:rsidR="00232893" w:rsidRPr="00FC4A81" w:rsidRDefault="00232893" w:rsidP="00232893"/>
    <w:p w:rsidR="00E43BF9" w:rsidRPr="00FC4A81" w:rsidRDefault="007C1EF9" w:rsidP="00232893">
      <w:r w:rsidRPr="00FC4A81">
        <w:rPr>
          <w:rFonts w:hint="eastAsia"/>
        </w:rPr>
        <w:t>五個御下的原則：第一，</w:t>
      </w:r>
      <w:r w:rsidR="007A2AC5" w:rsidRPr="00FC4A81">
        <w:rPr>
          <w:rFonts w:hint="eastAsia"/>
        </w:rPr>
        <w:t>大臣和國君都有權力行賞罰時，國君的意志就無法貫徹了。第二，</w:t>
      </w:r>
      <w:r w:rsidR="00FD1967" w:rsidRPr="00FC4A81">
        <w:rPr>
          <w:rFonts w:hint="eastAsia"/>
        </w:rPr>
        <w:t>依法令行賞罰，則君不必私仁</w:t>
      </w:r>
      <w:r w:rsidR="00D20646" w:rsidRPr="00FC4A81">
        <w:rPr>
          <w:rFonts w:hint="eastAsia"/>
        </w:rPr>
        <w:t>，</w:t>
      </w:r>
      <w:r w:rsidR="00FD1967" w:rsidRPr="00FC4A81">
        <w:rPr>
          <w:rFonts w:hint="eastAsia"/>
        </w:rPr>
        <w:t>臣不必私忠，一國之意志形成，而國勢壯盛矣。第三，</w:t>
      </w:r>
      <w:r w:rsidR="009A6824" w:rsidRPr="00FC4A81">
        <w:rPr>
          <w:rFonts w:hint="eastAsia"/>
        </w:rPr>
        <w:t>大政方針必須與時俱進</w:t>
      </w:r>
      <w:r w:rsidR="00D20646" w:rsidRPr="00FC4A81">
        <w:rPr>
          <w:rFonts w:hint="eastAsia"/>
        </w:rPr>
        <w:t>，</w:t>
      </w:r>
      <w:r w:rsidR="009A6824" w:rsidRPr="00FC4A81">
        <w:rPr>
          <w:rFonts w:hint="eastAsia"/>
        </w:rPr>
        <w:t>適合自己</w:t>
      </w:r>
      <w:r w:rsidR="00D20646" w:rsidRPr="00FC4A81">
        <w:rPr>
          <w:rFonts w:hint="eastAsia"/>
        </w:rPr>
        <w:t>，</w:t>
      </w:r>
      <w:r w:rsidR="009A6824" w:rsidRPr="00FC4A81">
        <w:rPr>
          <w:rFonts w:hint="eastAsia"/>
        </w:rPr>
        <w:t>不要隨意模仿。第四，治理國家</w:t>
      </w:r>
      <w:r w:rsidR="00D20646" w:rsidRPr="00FC4A81">
        <w:rPr>
          <w:rFonts w:hint="eastAsia"/>
        </w:rPr>
        <w:t>、</w:t>
      </w:r>
      <w:r w:rsidR="009A6824" w:rsidRPr="00FC4A81">
        <w:rPr>
          <w:rFonts w:hint="eastAsia"/>
        </w:rPr>
        <w:t>管理百姓的重點</w:t>
      </w:r>
      <w:r w:rsidR="00D20646" w:rsidRPr="00FC4A81">
        <w:rPr>
          <w:rFonts w:hint="eastAsia"/>
        </w:rPr>
        <w:t>，</w:t>
      </w:r>
      <w:r w:rsidR="009A6824" w:rsidRPr="00FC4A81">
        <w:rPr>
          <w:rFonts w:hint="eastAsia"/>
        </w:rPr>
        <w:t>就在整飭官箴。第五，聰明要用在知道事情的隱微，</w:t>
      </w:r>
      <w:r w:rsidR="00245E77" w:rsidRPr="00FC4A81">
        <w:rPr>
          <w:rFonts w:hint="eastAsia"/>
        </w:rPr>
        <w:t>才不會招致禍患。</w:t>
      </w:r>
    </w:p>
    <w:p w:rsidR="00E43BF9" w:rsidRPr="00FC4A81" w:rsidRDefault="00E43BF9" w:rsidP="00232893"/>
    <w:p w:rsidR="00245E77" w:rsidRPr="00FC4A81" w:rsidRDefault="00286779" w:rsidP="00232893">
      <w:r w:rsidRPr="00FC4A81">
        <w:rPr>
          <w:rFonts w:hint="eastAsia"/>
        </w:rPr>
        <w:t>總和＜內外儲＞諸說，都是在具體的案例中提煉的御下之術，但具體情境事各不同，每一次</w:t>
      </w:r>
      <w:r w:rsidR="00D20646" w:rsidRPr="00FC4A81">
        <w:rPr>
          <w:rFonts w:hint="eastAsia"/>
        </w:rPr>
        <w:t>的</w:t>
      </w:r>
      <w:r w:rsidRPr="00FC4A81">
        <w:rPr>
          <w:rFonts w:hint="eastAsia"/>
        </w:rPr>
        <w:t>處置還是要斟酌實際，意見也不就是絕對，只是適合當下而已，但是能適合當下</w:t>
      </w:r>
      <w:r w:rsidR="00D20646" w:rsidRPr="00FC4A81">
        <w:rPr>
          <w:rFonts w:hint="eastAsia"/>
        </w:rPr>
        <w:t>，</w:t>
      </w:r>
      <w:r w:rsidRPr="00FC4A81">
        <w:rPr>
          <w:rFonts w:hint="eastAsia"/>
        </w:rPr>
        <w:t>就能事事成功，</w:t>
      </w:r>
      <w:r w:rsidR="00CF65B9" w:rsidRPr="00FC4A81">
        <w:rPr>
          <w:rFonts w:hint="eastAsia"/>
        </w:rPr>
        <w:t>術是不能沒有的，但既是術，就是千變萬化</w:t>
      </w:r>
      <w:r w:rsidR="00D20646" w:rsidRPr="00FC4A81">
        <w:rPr>
          <w:rFonts w:hint="eastAsia"/>
        </w:rPr>
        <w:t>，</w:t>
      </w:r>
      <w:r w:rsidR="00CF65B9" w:rsidRPr="00FC4A81">
        <w:rPr>
          <w:rFonts w:hint="eastAsia"/>
        </w:rPr>
        <w:t>唯變所適，切不可執一不變，否則亦將傷到自己。關鍵就是聰明、智慧。</w:t>
      </w:r>
    </w:p>
    <w:p w:rsidR="00245E77" w:rsidRPr="00FC4A81" w:rsidRDefault="00245E77" w:rsidP="00232893"/>
    <w:p w:rsidR="00232893" w:rsidRPr="00FC4A81" w:rsidRDefault="00232893" w:rsidP="00232893">
      <w:r w:rsidRPr="00FC4A81">
        <w:rPr>
          <w:rFonts w:hint="eastAsia"/>
        </w:rPr>
        <w:t>第十五卷＜難一第三十六＞＜難二第三十七＞第十六卷＜難三第三十八＞＜難四第三十九＞</w:t>
      </w:r>
      <w:r w:rsidRPr="00FC4A81">
        <w:rPr>
          <w:rFonts w:hint="eastAsia"/>
        </w:rPr>
        <w:t xml:space="preserve"> </w:t>
      </w:r>
    </w:p>
    <w:p w:rsidR="00232893" w:rsidRPr="00FC4A81" w:rsidRDefault="00232893" w:rsidP="00232893"/>
    <w:p w:rsidR="00877A55" w:rsidRPr="00FC4A81" w:rsidRDefault="00EA7BC1" w:rsidP="00EA7BC1">
      <w:r w:rsidRPr="00FC4A81">
        <w:rPr>
          <w:rFonts w:hint="eastAsia"/>
        </w:rPr>
        <w:t>韓非著《難一</w:t>
      </w:r>
      <w:r w:rsidR="00D20646" w:rsidRPr="00FC4A81">
        <w:rPr>
          <w:rFonts w:hint="eastAsia"/>
        </w:rPr>
        <w:t>、</w:t>
      </w:r>
      <w:r w:rsidRPr="00FC4A81">
        <w:rPr>
          <w:rFonts w:hint="eastAsia"/>
        </w:rPr>
        <w:t>二</w:t>
      </w:r>
      <w:r w:rsidR="00D20646" w:rsidRPr="00FC4A81">
        <w:rPr>
          <w:rFonts w:hint="eastAsia"/>
        </w:rPr>
        <w:t>、</w:t>
      </w:r>
      <w:r w:rsidRPr="00FC4A81">
        <w:rPr>
          <w:rFonts w:hint="eastAsia"/>
        </w:rPr>
        <w:t>三</w:t>
      </w:r>
      <w:r w:rsidR="00D20646" w:rsidRPr="00FC4A81">
        <w:rPr>
          <w:rFonts w:hint="eastAsia"/>
        </w:rPr>
        <w:t>、</w:t>
      </w:r>
      <w:r w:rsidRPr="00FC4A81">
        <w:rPr>
          <w:rFonts w:hint="eastAsia"/>
        </w:rPr>
        <w:t>四》諸篇，以與儒者及眾家辯論，從行文中見出，韓非過度重視法的效用，忽略了</w:t>
      </w:r>
      <w:r w:rsidR="00ED47CC" w:rsidRPr="00FC4A81">
        <w:rPr>
          <w:rFonts w:hint="eastAsia"/>
        </w:rPr>
        <w:t>有些情境是</w:t>
      </w:r>
      <w:r w:rsidRPr="00FC4A81">
        <w:rPr>
          <w:rFonts w:hint="eastAsia"/>
        </w:rPr>
        <w:t>從臣下的角度跟君王相處的時候自己應有的智慧，</w:t>
      </w:r>
      <w:r w:rsidR="00ED47CC" w:rsidRPr="00FC4A81">
        <w:rPr>
          <w:rFonts w:hint="eastAsia"/>
        </w:rPr>
        <w:t>只為保住自己而已，因為此君亦非韓非所說之明君，屬於大臣對付國君之術，確實並非國君御下之術，但這是無可奈何，韓非卻不能分辨，一味批評，</w:t>
      </w:r>
      <w:r w:rsidRPr="00FC4A81">
        <w:rPr>
          <w:rFonts w:hint="eastAsia"/>
        </w:rPr>
        <w:t>許多對人對事的批評，只在君王之位思考，於是儒家知識分子道德教育的本質不能理解，老子聖賢智慧的謙讓不能領會，</w:t>
      </w:r>
      <w:r w:rsidR="00ED47CC" w:rsidRPr="00FC4A81">
        <w:rPr>
          <w:rFonts w:hint="eastAsia"/>
        </w:rPr>
        <w:t>尤其是</w:t>
      </w:r>
      <w:r w:rsidRPr="00FC4A81">
        <w:rPr>
          <w:rFonts w:hint="eastAsia"/>
        </w:rPr>
        <w:t>對管仲極盡批評，殊為可惜</w:t>
      </w:r>
      <w:r w:rsidR="00ED47CC" w:rsidRPr="00FC4A81">
        <w:rPr>
          <w:rFonts w:hint="eastAsia"/>
        </w:rPr>
        <w:t>，管仲明明是最成功的政治家，言行中許多智慧技巧在，可謂</w:t>
      </w:r>
      <w:r w:rsidRPr="00FC4A81">
        <w:rPr>
          <w:rFonts w:hint="eastAsia"/>
        </w:rPr>
        <w:t>黃老道家</w:t>
      </w:r>
      <w:r w:rsidR="00ED47CC" w:rsidRPr="00FC4A81">
        <w:rPr>
          <w:rFonts w:hint="eastAsia"/>
        </w:rPr>
        <w:t>，</w:t>
      </w:r>
      <w:r w:rsidRPr="00FC4A81">
        <w:rPr>
          <w:rFonts w:hint="eastAsia"/>
        </w:rPr>
        <w:t>集儒老法</w:t>
      </w:r>
      <w:r w:rsidR="00ED47CC" w:rsidRPr="00FC4A81">
        <w:rPr>
          <w:rFonts w:hint="eastAsia"/>
        </w:rPr>
        <w:t>之智於一身，正</w:t>
      </w:r>
      <w:r w:rsidRPr="00FC4A81">
        <w:rPr>
          <w:rFonts w:hint="eastAsia"/>
        </w:rPr>
        <w:t>是知識分子謀國最佳的方略。韓非學富五車，唯以法論事，</w:t>
      </w:r>
      <w:r w:rsidR="00ED47CC" w:rsidRPr="00FC4A81">
        <w:rPr>
          <w:rFonts w:hint="eastAsia"/>
        </w:rPr>
        <w:t>只在君位思考，論辯</w:t>
      </w:r>
      <w:r w:rsidRPr="00FC4A81">
        <w:rPr>
          <w:rFonts w:hint="eastAsia"/>
        </w:rPr>
        <w:t>失之單薄。本篇最能見出</w:t>
      </w:r>
      <w:r w:rsidR="00ED47CC" w:rsidRPr="00FC4A81">
        <w:rPr>
          <w:rFonts w:hint="eastAsia"/>
        </w:rPr>
        <w:t>韓非的</w:t>
      </w:r>
      <w:r w:rsidRPr="00FC4A81">
        <w:rPr>
          <w:rFonts w:hint="eastAsia"/>
        </w:rPr>
        <w:t>法家思維的缺點</w:t>
      </w:r>
      <w:r w:rsidR="00ED47CC" w:rsidRPr="00FC4A81">
        <w:rPr>
          <w:rFonts w:hint="eastAsia"/>
        </w:rPr>
        <w:t>，</w:t>
      </w:r>
      <w:r w:rsidRPr="00FC4A81">
        <w:rPr>
          <w:rFonts w:hint="eastAsia"/>
        </w:rPr>
        <w:t>哲學家批評別人的時候正好暴露了自己的缺點。</w:t>
      </w:r>
    </w:p>
    <w:p w:rsidR="00877A55" w:rsidRPr="00FC4A81" w:rsidRDefault="00877A55" w:rsidP="00EA7BC1"/>
    <w:p w:rsidR="00EA7BC1" w:rsidRPr="00FC4A81" w:rsidRDefault="002805FB" w:rsidP="00EA7BC1">
      <w:r w:rsidRPr="00FC4A81">
        <w:rPr>
          <w:rFonts w:hint="eastAsia"/>
        </w:rPr>
        <w:t>前於＜內外儲＞諸篇中</w:t>
      </w:r>
      <w:r w:rsidR="00877A55" w:rsidRPr="00FC4A81">
        <w:rPr>
          <w:rFonts w:hint="eastAsia"/>
        </w:rPr>
        <w:t>，</w:t>
      </w:r>
      <w:r w:rsidRPr="00FC4A81">
        <w:rPr>
          <w:rFonts w:hint="eastAsia"/>
        </w:rPr>
        <w:t>筆者即言，術以當下情境之適當處置為最高智巧，不可硬生生地套用，</w:t>
      </w:r>
      <w:r w:rsidR="00ED47CC" w:rsidRPr="00FC4A81">
        <w:rPr>
          <w:rFonts w:hint="eastAsia"/>
        </w:rPr>
        <w:t>此處＜難一</w:t>
      </w:r>
      <w:r w:rsidR="00877A55" w:rsidRPr="00FC4A81">
        <w:rPr>
          <w:rFonts w:hint="eastAsia"/>
        </w:rPr>
        <w:t>、</w:t>
      </w:r>
      <w:r w:rsidR="00ED47CC" w:rsidRPr="00FC4A81">
        <w:rPr>
          <w:rFonts w:hint="eastAsia"/>
        </w:rPr>
        <w:t>二</w:t>
      </w:r>
      <w:r w:rsidR="00877A55" w:rsidRPr="00FC4A81">
        <w:rPr>
          <w:rFonts w:hint="eastAsia"/>
        </w:rPr>
        <w:t>、</w:t>
      </w:r>
      <w:r w:rsidR="00ED47CC" w:rsidRPr="00FC4A81">
        <w:rPr>
          <w:rFonts w:hint="eastAsia"/>
        </w:rPr>
        <w:t>三＞諸文之辯術，就是犯了標準僵化的錯</w:t>
      </w:r>
      <w:r w:rsidR="00ED47CC" w:rsidRPr="00FC4A81">
        <w:rPr>
          <w:rFonts w:hint="eastAsia"/>
        </w:rPr>
        <w:lastRenderedPageBreak/>
        <w:t>誤。其一為硬生套用法術勢的原則</w:t>
      </w:r>
      <w:r w:rsidR="00877A55" w:rsidRPr="00FC4A81">
        <w:rPr>
          <w:rFonts w:hint="eastAsia"/>
        </w:rPr>
        <w:t>，</w:t>
      </w:r>
      <w:r w:rsidR="00ED47CC" w:rsidRPr="00FC4A81">
        <w:rPr>
          <w:rFonts w:hint="eastAsia"/>
        </w:rPr>
        <w:t>以評價世事，其二為只能以君位的出發點思考問題</w:t>
      </w:r>
      <w:r w:rsidR="00877A55" w:rsidRPr="00FC4A81">
        <w:rPr>
          <w:rFonts w:hint="eastAsia"/>
        </w:rPr>
        <w:t>，</w:t>
      </w:r>
      <w:r w:rsidR="00ED47CC" w:rsidRPr="00FC4A81">
        <w:rPr>
          <w:rFonts w:hint="eastAsia"/>
        </w:rPr>
        <w:t>而不能以臣下的智慧為出發點討論問題。＜難四＞的討論，正反俱呈，反而看不清楚韓非自己的立場，其實多方意見都有道理，意必固我之後，反現思考的盲點了。</w:t>
      </w:r>
    </w:p>
    <w:p w:rsidR="00EA7BC1" w:rsidRPr="00FC4A81" w:rsidRDefault="00EA7BC1" w:rsidP="00232893"/>
    <w:p w:rsidR="00ED47CC" w:rsidRPr="00FC4A81" w:rsidRDefault="00232893" w:rsidP="00232893">
      <w:r w:rsidRPr="00FC4A81">
        <w:rPr>
          <w:rFonts w:hint="eastAsia"/>
        </w:rPr>
        <w:t xml:space="preserve">第十七卷＜難勢第四十＞　　</w:t>
      </w:r>
    </w:p>
    <w:p w:rsidR="0013048A" w:rsidRPr="00FC4A81" w:rsidRDefault="0013048A" w:rsidP="00232893"/>
    <w:p w:rsidR="0013048A" w:rsidRPr="00FC4A81" w:rsidRDefault="0013048A" w:rsidP="00232893">
      <w:r w:rsidRPr="00FC4A81">
        <w:rPr>
          <w:rFonts w:hint="eastAsia"/>
        </w:rPr>
        <w:t>本篇辯論勢與賢之得失，「慎子曰：『飛龍乘雲，騰蛇遊霧，雲罷霧霽，而龍蛇與螾螘同矣，則失其所乘也』。賢人而詘於不肖者，則權輕位卑也；不肖而能服於賢者，則權重位尊也。堯為匹夫不能治三人，而桀為天子能亂天下，吾以此知勢位之足恃，而賢智之不足慕也。」</w:t>
      </w:r>
      <w:r w:rsidR="002A03E5" w:rsidRPr="00FC4A81">
        <w:rPr>
          <w:rStyle w:val="aa"/>
        </w:rPr>
        <w:footnoteReference w:id="53"/>
      </w:r>
      <w:r w:rsidR="00857F8A" w:rsidRPr="00FC4A81">
        <w:rPr>
          <w:rFonts w:hint="eastAsia"/>
        </w:rPr>
        <w:t>以下即展開賢勢之辯論，</w:t>
      </w:r>
      <w:r w:rsidRPr="00FC4A81">
        <w:rPr>
          <w:rFonts w:hint="eastAsia"/>
        </w:rPr>
        <w:t>其實這裡的辯論頗不得要</w:t>
      </w:r>
      <w:r w:rsidR="00857F8A" w:rsidRPr="00FC4A81">
        <w:rPr>
          <w:rFonts w:hint="eastAsia"/>
        </w:rPr>
        <w:t>領</w:t>
      </w:r>
      <w:r w:rsidRPr="00FC4A81">
        <w:rPr>
          <w:rFonts w:hint="eastAsia"/>
        </w:rPr>
        <w:t>，</w:t>
      </w:r>
      <w:r w:rsidR="001D7EE1" w:rsidRPr="00FC4A81">
        <w:rPr>
          <w:rFonts w:hint="eastAsia"/>
        </w:rPr>
        <w:t>無謂之爭，釐清重點及語意即可無爭。</w:t>
      </w:r>
      <w:r w:rsidRPr="00FC4A81">
        <w:rPr>
          <w:rFonts w:hint="eastAsia"/>
        </w:rPr>
        <w:t>論勢，乃君王不可失去之法寶，君必依勢而成治，</w:t>
      </w:r>
      <w:r w:rsidR="00001A3B" w:rsidRPr="00FC4A81">
        <w:rPr>
          <w:rFonts w:hint="eastAsia"/>
        </w:rPr>
        <w:t>君自己賢不賢不是重點，意思不是君可以不賢，而是</w:t>
      </w:r>
      <w:r w:rsidR="001D7EE1" w:rsidRPr="00FC4A81">
        <w:rPr>
          <w:rFonts w:hint="eastAsia"/>
        </w:rPr>
        <w:t>不可以任用私智，且必須</w:t>
      </w:r>
      <w:r w:rsidR="00001A3B" w:rsidRPr="00FC4A81">
        <w:rPr>
          <w:rFonts w:hint="eastAsia"/>
        </w:rPr>
        <w:t>是依法假勢治國。至於臣下，無賢無能如何任官？</w:t>
      </w:r>
      <w:r w:rsidR="001D7EE1" w:rsidRPr="00FC4A81">
        <w:rPr>
          <w:rFonts w:hint="eastAsia"/>
        </w:rPr>
        <w:t>故賢亦不可無，</w:t>
      </w:r>
      <w:r w:rsidR="00001A3B" w:rsidRPr="00FC4A81">
        <w:rPr>
          <w:rFonts w:hint="eastAsia"/>
        </w:rPr>
        <w:t>臣下必須在君王御下之術中依法任職，要任職也必須有能夠勝任之賢能。本篇混淆於君賢</w:t>
      </w:r>
      <w:r w:rsidR="001D7EE1" w:rsidRPr="00FC4A81">
        <w:rPr>
          <w:rFonts w:hint="eastAsia"/>
        </w:rPr>
        <w:t>、</w:t>
      </w:r>
      <w:r w:rsidR="00001A3B" w:rsidRPr="00FC4A81">
        <w:rPr>
          <w:rFonts w:hint="eastAsia"/>
        </w:rPr>
        <w:t>臣賢之爭，進行了重勢</w:t>
      </w:r>
      <w:r w:rsidR="001D7EE1" w:rsidRPr="00FC4A81">
        <w:rPr>
          <w:rFonts w:hint="eastAsia"/>
        </w:rPr>
        <w:t>、</w:t>
      </w:r>
      <w:r w:rsidR="00001A3B" w:rsidRPr="00FC4A81">
        <w:rPr>
          <w:rFonts w:hint="eastAsia"/>
        </w:rPr>
        <w:t>重賢的無謂爭執，有些可惜。重勢是無疑的，正確的，就是君王不可</w:t>
      </w:r>
      <w:r w:rsidR="001D7EE1" w:rsidRPr="00FC4A81">
        <w:rPr>
          <w:rFonts w:hint="eastAsia"/>
        </w:rPr>
        <w:t>以讓自己的</w:t>
      </w:r>
      <w:r w:rsidR="00001A3B" w:rsidRPr="00FC4A81">
        <w:rPr>
          <w:rFonts w:hint="eastAsia"/>
        </w:rPr>
        <w:t>權勢旁落而已。</w:t>
      </w:r>
    </w:p>
    <w:p w:rsidR="0013048A" w:rsidRPr="00FC4A81" w:rsidRDefault="0013048A" w:rsidP="00232893"/>
    <w:p w:rsidR="00001A3B" w:rsidRPr="00FC4A81" w:rsidRDefault="00232893" w:rsidP="00232893">
      <w:r w:rsidRPr="00FC4A81">
        <w:rPr>
          <w:rFonts w:hint="eastAsia"/>
        </w:rPr>
        <w:t>＜問辯第四十一＞</w:t>
      </w:r>
    </w:p>
    <w:p w:rsidR="00001A3B" w:rsidRPr="00FC4A81" w:rsidRDefault="00001A3B" w:rsidP="00232893"/>
    <w:p w:rsidR="00001A3B" w:rsidRPr="00FC4A81" w:rsidRDefault="002A03E5" w:rsidP="00232893">
      <w:r w:rsidRPr="00FC4A81">
        <w:rPr>
          <w:rFonts w:hint="eastAsia"/>
        </w:rPr>
        <w:t>本篇重點在講君王應禁止臣下人民無謂的言詞，「明主之國，令者、言最貴者也，法者、事最適者也。言無二貴，法不兩適，故言行而不軌於法令者必禁。若其無法令而可以接詐應變生利揣事者，上必采其言而責其實，言當則有大利，不當則有重罪，是以愚者畏罪而不敢言，智者無以訟，此所以無辯之故也。」</w:t>
      </w:r>
      <w:r w:rsidRPr="00FC4A81">
        <w:rPr>
          <w:rStyle w:val="aa"/>
        </w:rPr>
        <w:footnoteReference w:id="54"/>
      </w:r>
      <w:r w:rsidRPr="00FC4A81">
        <w:rPr>
          <w:rFonts w:hint="eastAsia"/>
        </w:rPr>
        <w:t>筆者以為，禁止人民臣下以言亂政，重點在於，法令既下，不許議論辯爭，討論政策，必責其實踐，循名責實，則朝廷議論，臣下不敢妄議，如此以</w:t>
      </w:r>
      <w:r w:rsidR="00E41D99">
        <w:rPr>
          <w:rFonts w:hint="eastAsia"/>
        </w:rPr>
        <w:t>禁</w:t>
      </w:r>
      <w:r w:rsidRPr="00FC4A81">
        <w:rPr>
          <w:rFonts w:hint="eastAsia"/>
        </w:rPr>
        <w:t>臣下為自己利益妄議政令可也，而這才是韓非思路的清晰表述</w:t>
      </w:r>
      <w:r w:rsidR="009658FF" w:rsidRPr="00FC4A81">
        <w:rPr>
          <w:rFonts w:hint="eastAsia"/>
        </w:rPr>
        <w:t>。</w:t>
      </w:r>
    </w:p>
    <w:p w:rsidR="00ED47CC" w:rsidRPr="00FC4A81" w:rsidRDefault="00232893" w:rsidP="00232893">
      <w:r w:rsidRPr="00FC4A81">
        <w:rPr>
          <w:rFonts w:hint="eastAsia"/>
        </w:rPr>
        <w:t xml:space="preserve">　　</w:t>
      </w:r>
    </w:p>
    <w:p w:rsidR="00ED47CC" w:rsidRPr="00FC4A81" w:rsidRDefault="00232893" w:rsidP="00232893">
      <w:r w:rsidRPr="00FC4A81">
        <w:rPr>
          <w:rFonts w:hint="eastAsia"/>
        </w:rPr>
        <w:t xml:space="preserve">＜問田第四十二＞　　</w:t>
      </w:r>
    </w:p>
    <w:p w:rsidR="009658FF" w:rsidRPr="00FC4A81" w:rsidRDefault="009658FF" w:rsidP="00232893"/>
    <w:p w:rsidR="009658FF" w:rsidRPr="00FC4A81" w:rsidRDefault="00D55F9D" w:rsidP="00232893">
      <w:r w:rsidRPr="00FC4A81">
        <w:rPr>
          <w:rFonts w:hint="eastAsia"/>
        </w:rPr>
        <w:t>＜問田＞</w:t>
      </w:r>
      <w:r w:rsidR="00E41D99">
        <w:rPr>
          <w:rFonts w:hint="eastAsia"/>
        </w:rPr>
        <w:t>這篇文章討論了兩個問題，首</w:t>
      </w:r>
      <w:r w:rsidR="0006125A" w:rsidRPr="00FC4A81">
        <w:rPr>
          <w:rFonts w:hint="eastAsia"/>
        </w:rPr>
        <w:t>先談</w:t>
      </w:r>
      <w:r w:rsidR="00E41D99">
        <w:rPr>
          <w:rFonts w:hint="eastAsia"/>
        </w:rPr>
        <w:t>任</w:t>
      </w:r>
      <w:r w:rsidR="0006125A" w:rsidRPr="00FC4A81">
        <w:rPr>
          <w:rFonts w:hint="eastAsia"/>
        </w:rPr>
        <w:t>用官員還是必須從基層幹起，一步一步考核他的</w:t>
      </w:r>
      <w:r w:rsidRPr="00FC4A81">
        <w:rPr>
          <w:rFonts w:hint="eastAsia"/>
        </w:rPr>
        <w:t>能</w:t>
      </w:r>
      <w:r w:rsidR="0006125A" w:rsidRPr="00FC4A81">
        <w:rPr>
          <w:rFonts w:hint="eastAsia"/>
        </w:rPr>
        <w:t>力，不可以國君認為是賢能者，就一下子擢昇高位，此誠其然，論之有理，符合任官考核的法家基本原則。其次談法家人物如吳起</w:t>
      </w:r>
      <w:r w:rsidRPr="00FC4A81">
        <w:rPr>
          <w:rFonts w:hint="eastAsia"/>
        </w:rPr>
        <w:t>、</w:t>
      </w:r>
      <w:r w:rsidR="0006125A" w:rsidRPr="00FC4A81">
        <w:rPr>
          <w:rFonts w:hint="eastAsia"/>
        </w:rPr>
        <w:t>商鞅，最後身遭裂刑，人問韓非，何不隱藏智慧求保身安？韓非答，「臣明先生之言矣。夫治天下之柄，齊民萌之度，甚未易處也。然所以廢先王之教，而行賤臣之所取者，竊以為立法術，設度數，所以利民萌便眾庶之道也。故不憚亂主</w:t>
      </w:r>
      <w:r w:rsidR="0006125A" w:rsidRPr="00FC4A81">
        <w:rPr>
          <w:rFonts w:hint="eastAsia"/>
        </w:rPr>
        <w:lastRenderedPageBreak/>
        <w:t>闇上之患禍，而必思以齊民萌之資利者，仁智之行也。憚亂主闇上之患禍，而避乎死亡之害，知明夫身而不見民萌之資利者，貪鄙之為也。臣不忍嚮貪鄙之為，不敢傷仁智之行。先王有幸臣之意，然有大傷臣之實。」</w:t>
      </w:r>
      <w:r w:rsidR="0006125A" w:rsidRPr="00FC4A81">
        <w:rPr>
          <w:rStyle w:val="aa"/>
        </w:rPr>
        <w:footnoteReference w:id="55"/>
      </w:r>
      <w:r w:rsidR="00105964" w:rsidRPr="00FC4A81">
        <w:rPr>
          <w:rFonts w:hint="eastAsia"/>
        </w:rPr>
        <w:t>韓非不懼吳起</w:t>
      </w:r>
      <w:r w:rsidRPr="00FC4A81">
        <w:rPr>
          <w:rFonts w:hint="eastAsia"/>
        </w:rPr>
        <w:t>、</w:t>
      </w:r>
      <w:r w:rsidR="00105964" w:rsidRPr="00FC4A81">
        <w:rPr>
          <w:rFonts w:hint="eastAsia"/>
        </w:rPr>
        <w:t>商鞅之前例，不擔心又再度碰到不明之君，只一心認為法治治國有利人民百姓，為了自己避免災難就不推行法治，認為這是知識分子自私自利的行為，此種豪情，豈非孟子精神，毫不多讓，且為救韓國而身死秦獄，豈不更為可歌可泣，令人動容，萬分敬佩。本文是心境自述，面對災難，挺身而赴。對於這樣的民族</w:t>
      </w:r>
      <w:r w:rsidRPr="00FC4A81">
        <w:rPr>
          <w:rFonts w:hint="eastAsia"/>
        </w:rPr>
        <w:t>思想</w:t>
      </w:r>
      <w:r w:rsidR="00105964" w:rsidRPr="00FC4A81">
        <w:rPr>
          <w:rFonts w:hint="eastAsia"/>
        </w:rPr>
        <w:t>豪傑，理應將他的思想優點好好闡述，去蕪存菁，努力發揚。</w:t>
      </w:r>
    </w:p>
    <w:p w:rsidR="009658FF" w:rsidRPr="00FC4A81" w:rsidRDefault="009658FF" w:rsidP="00232893"/>
    <w:p w:rsidR="00232893" w:rsidRPr="00FC4A81" w:rsidRDefault="00232893" w:rsidP="00232893">
      <w:r w:rsidRPr="00FC4A81">
        <w:rPr>
          <w:rFonts w:hint="eastAsia"/>
        </w:rPr>
        <w:t>＜定法第四十三＞</w:t>
      </w:r>
    </w:p>
    <w:p w:rsidR="00232893" w:rsidRPr="00FC4A81" w:rsidRDefault="00232893" w:rsidP="00232893"/>
    <w:p w:rsidR="0006125A" w:rsidRPr="00FC4A81" w:rsidRDefault="00D55F9D" w:rsidP="00232893">
      <w:r w:rsidRPr="00FC4A81">
        <w:rPr>
          <w:rFonts w:hint="eastAsia"/>
        </w:rPr>
        <w:t>＜定法＞篇定義法術兩觀念的要旨，</w:t>
      </w:r>
      <w:r w:rsidR="003362A2" w:rsidRPr="00FC4A81">
        <w:rPr>
          <w:rFonts w:hint="eastAsia"/>
        </w:rPr>
        <w:t>「術者，因任而授官，循名而責實，操殺生之柄，課群臣之能者也，此人主之所執也。法者，憲令著於官府，刑罰必於民心，賞存乎慎法，而罰加乎姦令者也，此臣之所師也。君無術則弊於上，臣無法則亂於下，此不可一無，皆帝王之具也。」</w:t>
      </w:r>
      <w:r w:rsidR="00D712FB" w:rsidRPr="00FC4A81">
        <w:rPr>
          <w:rStyle w:val="aa"/>
        </w:rPr>
        <w:footnoteReference w:id="56"/>
      </w:r>
      <w:r w:rsidR="004615C9" w:rsidRPr="00FC4A81">
        <w:rPr>
          <w:rFonts w:hint="eastAsia"/>
        </w:rPr>
        <w:t>此處，簡明扼要</w:t>
      </w:r>
      <w:r w:rsidRPr="00FC4A81">
        <w:rPr>
          <w:rFonts w:hint="eastAsia"/>
        </w:rPr>
        <w:t>地</w:t>
      </w:r>
      <w:r w:rsidR="004615C9" w:rsidRPr="00FC4A81">
        <w:rPr>
          <w:rFonts w:hint="eastAsia"/>
        </w:rPr>
        <w:t>把法的要點和術的要點都說明了，法為臣設</w:t>
      </w:r>
      <w:r w:rsidR="00A008CF" w:rsidRPr="00FC4A81">
        <w:rPr>
          <w:rFonts w:hint="eastAsia"/>
        </w:rPr>
        <w:t>，</w:t>
      </w:r>
      <w:r w:rsidRPr="00FC4A81">
        <w:rPr>
          <w:rFonts w:hint="eastAsia"/>
        </w:rPr>
        <w:t>術由君用，其實都是君王治國之具。本章韓非討論了申不害有術卻不知</w:t>
      </w:r>
      <w:r w:rsidR="004615C9" w:rsidRPr="00FC4A81">
        <w:rPr>
          <w:rFonts w:hint="eastAsia"/>
        </w:rPr>
        <w:t>法，舊法新法</w:t>
      </w:r>
      <w:r w:rsidR="00A008CF" w:rsidRPr="00FC4A81">
        <w:rPr>
          <w:rFonts w:hint="eastAsia"/>
        </w:rPr>
        <w:t>俱</w:t>
      </w:r>
      <w:r w:rsidR="004615C9" w:rsidRPr="00FC4A81">
        <w:rPr>
          <w:rFonts w:hint="eastAsia"/>
        </w:rPr>
        <w:t>用，結果臣下選擇於己有利的條文，法遂難行。商鞅明法，但他留下的富國強兵之法</w:t>
      </w:r>
      <w:r w:rsidRPr="00FC4A81">
        <w:rPr>
          <w:rFonts w:hint="eastAsia"/>
        </w:rPr>
        <w:t>，</w:t>
      </w:r>
      <w:r w:rsidR="004615C9" w:rsidRPr="00FC4A81">
        <w:rPr>
          <w:rFonts w:hint="eastAsia"/>
        </w:rPr>
        <w:t>所造成的國家利益</w:t>
      </w:r>
      <w:r w:rsidRPr="00FC4A81">
        <w:rPr>
          <w:rFonts w:hint="eastAsia"/>
        </w:rPr>
        <w:t>，</w:t>
      </w:r>
      <w:r w:rsidR="004615C9" w:rsidRPr="00FC4A81">
        <w:rPr>
          <w:rFonts w:hint="eastAsia"/>
        </w:rPr>
        <w:t>卻被大秦強臣奪去，</w:t>
      </w:r>
      <w:r w:rsidRPr="00FC4A81">
        <w:rPr>
          <w:rFonts w:hint="eastAsia"/>
        </w:rPr>
        <w:t>表示他留給</w:t>
      </w:r>
      <w:r w:rsidR="004615C9" w:rsidRPr="00FC4A81">
        <w:rPr>
          <w:rFonts w:hint="eastAsia"/>
        </w:rPr>
        <w:t>秦王</w:t>
      </w:r>
      <w:r w:rsidRPr="00FC4A81">
        <w:rPr>
          <w:rFonts w:hint="eastAsia"/>
        </w:rPr>
        <w:t>的，</w:t>
      </w:r>
      <w:r w:rsidR="004615C9" w:rsidRPr="00FC4A81">
        <w:rPr>
          <w:rFonts w:hint="eastAsia"/>
        </w:rPr>
        <w:t>有法無術矣。</w:t>
      </w:r>
      <w:r w:rsidRPr="00FC4A81">
        <w:rPr>
          <w:rFonts w:hint="eastAsia"/>
        </w:rPr>
        <w:t>韓非</w:t>
      </w:r>
      <w:r w:rsidR="004615C9" w:rsidRPr="00FC4A81">
        <w:rPr>
          <w:rFonts w:hint="eastAsia"/>
        </w:rPr>
        <w:t>析論甚當。</w:t>
      </w:r>
    </w:p>
    <w:p w:rsidR="00ED47CC" w:rsidRPr="00FC4A81" w:rsidRDefault="00ED47CC" w:rsidP="00232893"/>
    <w:p w:rsidR="00ED47CC" w:rsidRPr="00FC4A81" w:rsidRDefault="00232893" w:rsidP="00232893">
      <w:r w:rsidRPr="00FC4A81">
        <w:rPr>
          <w:rFonts w:hint="eastAsia"/>
        </w:rPr>
        <w:t xml:space="preserve">＜說疑第四十四＞　　</w:t>
      </w:r>
    </w:p>
    <w:p w:rsidR="00A008CF" w:rsidRPr="00FC4A81" w:rsidRDefault="00A008CF" w:rsidP="00232893"/>
    <w:p w:rsidR="00A008CF" w:rsidRPr="00FC4A81" w:rsidRDefault="004B09E3" w:rsidP="00232893">
      <w:r w:rsidRPr="00FC4A81">
        <w:rPr>
          <w:rFonts w:hint="eastAsia"/>
        </w:rPr>
        <w:t>＜說疑＞篇講國君與臣下之間的法術運用關係。「有道之主，遠仁義，去智能，服之以法。」</w:t>
      </w:r>
      <w:r w:rsidRPr="00FC4A81">
        <w:rPr>
          <w:rStyle w:val="aa"/>
        </w:rPr>
        <w:footnoteReference w:id="57"/>
      </w:r>
      <w:r w:rsidRPr="00FC4A81">
        <w:rPr>
          <w:rFonts w:hint="eastAsia"/>
        </w:rPr>
        <w:t>在韓非口中的仁義，多為已</w:t>
      </w:r>
      <w:r w:rsidR="00AB26AF" w:rsidRPr="00FC4A81">
        <w:rPr>
          <w:rFonts w:hint="eastAsia"/>
        </w:rPr>
        <w:t>被</w:t>
      </w:r>
      <w:r w:rsidRPr="00FC4A81">
        <w:rPr>
          <w:rFonts w:hint="eastAsia"/>
        </w:rPr>
        <w:t>扭曲的假仁假義，</w:t>
      </w:r>
      <w:r w:rsidR="00C17C15" w:rsidRPr="00FC4A81">
        <w:rPr>
          <w:rFonts w:hint="eastAsia"/>
        </w:rPr>
        <w:t>君王自己虛假，臣下更是虛假，</w:t>
      </w:r>
      <w:r w:rsidR="00AB26AF" w:rsidRPr="00FC4A81">
        <w:rPr>
          <w:rFonts w:hint="eastAsia"/>
        </w:rPr>
        <w:t>還謂之用仁義之道治國，既</w:t>
      </w:r>
      <w:r w:rsidR="00C17C15" w:rsidRPr="00FC4A81">
        <w:rPr>
          <w:rFonts w:hint="eastAsia"/>
        </w:rPr>
        <w:t>不能用法重術，國君</w:t>
      </w:r>
      <w:r w:rsidR="00AB26AF" w:rsidRPr="00FC4A81">
        <w:rPr>
          <w:rFonts w:hint="eastAsia"/>
        </w:rPr>
        <w:t>則</w:t>
      </w:r>
      <w:r w:rsidR="00C17C15" w:rsidRPr="00FC4A81">
        <w:rPr>
          <w:rFonts w:hint="eastAsia"/>
        </w:rPr>
        <w:t>無法駕馭群臣。接著講述了幾種不同類型的臣子。第一，「亡國之臣」。第二，自我道德崇高不受王命之「不令之民」。第三，以為自己是王者師</w:t>
      </w:r>
      <w:r w:rsidR="00AB26AF" w:rsidRPr="00FC4A81">
        <w:rPr>
          <w:rFonts w:hint="eastAsia"/>
        </w:rPr>
        <w:t>，</w:t>
      </w:r>
      <w:r w:rsidR="00C17C15" w:rsidRPr="00FC4A81">
        <w:rPr>
          <w:rFonts w:hint="eastAsia"/>
        </w:rPr>
        <w:t>而對君王疾言厲色之</w:t>
      </w:r>
      <w:r w:rsidR="00E41D99">
        <w:rPr>
          <w:rFonts w:hint="eastAsia"/>
        </w:rPr>
        <w:t>「王師之</w:t>
      </w:r>
      <w:r w:rsidR="00C17C15" w:rsidRPr="00FC4A81">
        <w:rPr>
          <w:rFonts w:hint="eastAsia"/>
        </w:rPr>
        <w:t>臣</w:t>
      </w:r>
      <w:r w:rsidR="00E41D99">
        <w:rPr>
          <w:rFonts w:hint="eastAsia"/>
        </w:rPr>
        <w:t>」</w:t>
      </w:r>
      <w:r w:rsidR="00C17C15" w:rsidRPr="00FC4A81">
        <w:rPr>
          <w:rFonts w:hint="eastAsia"/>
        </w:rPr>
        <w:t>。第四，朋黨營私</w:t>
      </w:r>
      <w:r w:rsidR="00AB26AF" w:rsidRPr="00FC4A81">
        <w:rPr>
          <w:rFonts w:hint="eastAsia"/>
        </w:rPr>
        <w:t>，</w:t>
      </w:r>
      <w:r w:rsidR="00C17C15" w:rsidRPr="00FC4A81">
        <w:rPr>
          <w:rFonts w:hint="eastAsia"/>
        </w:rPr>
        <w:t>逼君亂國之</w:t>
      </w:r>
      <w:r w:rsidR="00E41D99">
        <w:rPr>
          <w:rFonts w:hint="eastAsia"/>
        </w:rPr>
        <w:t>「亂國之</w:t>
      </w:r>
      <w:r w:rsidR="00C17C15" w:rsidRPr="00FC4A81">
        <w:rPr>
          <w:rFonts w:hint="eastAsia"/>
        </w:rPr>
        <w:t>臣</w:t>
      </w:r>
      <w:r w:rsidR="00E41D99">
        <w:rPr>
          <w:rFonts w:hint="eastAsia"/>
        </w:rPr>
        <w:t>」</w:t>
      </w:r>
      <w:r w:rsidR="00C17C15" w:rsidRPr="00FC4A81">
        <w:rPr>
          <w:rFonts w:hint="eastAsia"/>
        </w:rPr>
        <w:t>。第</w:t>
      </w:r>
      <w:r w:rsidR="00E41D99">
        <w:rPr>
          <w:rFonts w:hint="eastAsia"/>
        </w:rPr>
        <w:t>五</w:t>
      </w:r>
      <w:r w:rsidR="00C17C15" w:rsidRPr="00FC4A81">
        <w:rPr>
          <w:rFonts w:hint="eastAsia"/>
        </w:rPr>
        <w:t>，強能</w:t>
      </w:r>
      <w:r w:rsidR="00AB26AF" w:rsidRPr="00FC4A81">
        <w:rPr>
          <w:rFonts w:hint="eastAsia"/>
        </w:rPr>
        <w:t>、</w:t>
      </w:r>
      <w:r w:rsidR="00C17C15" w:rsidRPr="00FC4A81">
        <w:rPr>
          <w:rFonts w:hint="eastAsia"/>
        </w:rPr>
        <w:t>愛國</w:t>
      </w:r>
      <w:r w:rsidR="00AB26AF" w:rsidRPr="00FC4A81">
        <w:rPr>
          <w:rFonts w:hint="eastAsia"/>
        </w:rPr>
        <w:t>、</w:t>
      </w:r>
      <w:r w:rsidR="00C17C15" w:rsidRPr="00FC4A81">
        <w:rPr>
          <w:rFonts w:hint="eastAsia"/>
        </w:rPr>
        <w:t>遵君之大臣</w:t>
      </w:r>
      <w:r w:rsidR="00AB26AF" w:rsidRPr="00FC4A81">
        <w:rPr>
          <w:rFonts w:hint="eastAsia"/>
        </w:rPr>
        <w:t>，是為</w:t>
      </w:r>
      <w:r w:rsidR="00E41D99">
        <w:rPr>
          <w:rFonts w:hint="eastAsia"/>
        </w:rPr>
        <w:t>「霸王之佐」。第六，</w:t>
      </w:r>
      <w:r w:rsidR="00C17C15" w:rsidRPr="00FC4A81">
        <w:rPr>
          <w:rFonts w:hint="eastAsia"/>
        </w:rPr>
        <w:t>自私自利</w:t>
      </w:r>
      <w:r w:rsidR="00AB26AF" w:rsidRPr="00FC4A81">
        <w:rPr>
          <w:rFonts w:hint="eastAsia"/>
        </w:rPr>
        <w:t>，</w:t>
      </w:r>
      <w:r w:rsidR="00C17C15" w:rsidRPr="00FC4A81">
        <w:rPr>
          <w:rFonts w:hint="eastAsia"/>
        </w:rPr>
        <w:t>為己損國之小人之臣</w:t>
      </w:r>
      <w:r w:rsidR="00AB26AF" w:rsidRPr="00FC4A81">
        <w:rPr>
          <w:rFonts w:hint="eastAsia"/>
        </w:rPr>
        <w:t>，謂之</w:t>
      </w:r>
      <w:r w:rsidR="00C17C15" w:rsidRPr="00FC4A81">
        <w:rPr>
          <w:rFonts w:hint="eastAsia"/>
        </w:rPr>
        <w:t>「諂諛之臣」。這些臣下，非聖君無法治理，至於亂主，除了第</w:t>
      </w:r>
      <w:r w:rsidR="00E41D99">
        <w:rPr>
          <w:rFonts w:hint="eastAsia"/>
        </w:rPr>
        <w:t>五</w:t>
      </w:r>
      <w:r w:rsidR="00C17C15" w:rsidRPr="00FC4A81">
        <w:rPr>
          <w:rFonts w:hint="eastAsia"/>
        </w:rPr>
        <w:t>類以外，必受其害，故而聖君必須知道臣下之姦，</w:t>
      </w:r>
      <w:r w:rsidR="00495A39" w:rsidRPr="00FC4A81">
        <w:rPr>
          <w:rFonts w:hint="eastAsia"/>
        </w:rPr>
        <w:t>同時也不能犯了治國管理之過。此文甚佳，釐清了法家心目中的良臣觀點以及聖君意象。唯獨對伍子胥責罵夫差之事也不苟同之立場</w:t>
      </w:r>
      <w:r w:rsidR="00AB26AF" w:rsidRPr="00FC4A81">
        <w:rPr>
          <w:rFonts w:hint="eastAsia"/>
        </w:rPr>
        <w:t>，</w:t>
      </w:r>
      <w:r w:rsidR="00495A39" w:rsidRPr="00FC4A81">
        <w:rPr>
          <w:rFonts w:hint="eastAsia"/>
        </w:rPr>
        <w:t>值得商榷，</w:t>
      </w:r>
      <w:r w:rsidR="00E41D99">
        <w:rPr>
          <w:rFonts w:hint="eastAsia"/>
        </w:rPr>
        <w:t>史實是，</w:t>
      </w:r>
      <w:r w:rsidR="00495A39" w:rsidRPr="00FC4A81">
        <w:rPr>
          <w:rFonts w:hint="eastAsia"/>
        </w:rPr>
        <w:t>確實夫差有過，若聽子胥之言</w:t>
      </w:r>
      <w:r w:rsidR="00AB26AF" w:rsidRPr="00FC4A81">
        <w:rPr>
          <w:rFonts w:hint="eastAsia"/>
        </w:rPr>
        <w:t>，</w:t>
      </w:r>
      <w:r w:rsidR="00495A39" w:rsidRPr="00FC4A81">
        <w:rPr>
          <w:rFonts w:hint="eastAsia"/>
        </w:rPr>
        <w:t>何至敗戰喪命？韓非只管他的尊君用術之原則，不重視臣下的智慧</w:t>
      </w:r>
      <w:r w:rsidR="00AB26AF" w:rsidRPr="00FC4A81">
        <w:rPr>
          <w:rFonts w:hint="eastAsia"/>
        </w:rPr>
        <w:t>運用以及道德</w:t>
      </w:r>
      <w:r w:rsidR="00495A39" w:rsidRPr="00FC4A81">
        <w:rPr>
          <w:rFonts w:hint="eastAsia"/>
        </w:rPr>
        <w:t>立場，標準固然一致，所論未必全面</w:t>
      </w:r>
      <w:r w:rsidR="00E41D99">
        <w:rPr>
          <w:rFonts w:hint="eastAsia"/>
        </w:rPr>
        <w:t>。</w:t>
      </w:r>
      <w:r w:rsidR="00495A39" w:rsidRPr="00FC4A81">
        <w:rPr>
          <w:rFonts w:hint="eastAsia"/>
        </w:rPr>
        <w:t>但若就君王而言，只要是聖明之君，依韓</w:t>
      </w:r>
      <w:r w:rsidR="00495A39" w:rsidRPr="00FC4A81">
        <w:rPr>
          <w:rFonts w:hint="eastAsia"/>
        </w:rPr>
        <w:lastRenderedPageBreak/>
        <w:t>非之法及術，</w:t>
      </w:r>
      <w:r w:rsidR="00FE1280" w:rsidRPr="00FC4A81">
        <w:rPr>
          <w:rFonts w:hint="eastAsia"/>
        </w:rPr>
        <w:t>只要再碰到「霸王之佐」的人才</w:t>
      </w:r>
      <w:r w:rsidR="00AB26AF" w:rsidRPr="00FC4A81">
        <w:rPr>
          <w:rFonts w:hint="eastAsia"/>
        </w:rPr>
        <w:t>，則</w:t>
      </w:r>
      <w:r w:rsidR="00495A39" w:rsidRPr="00FC4A81">
        <w:rPr>
          <w:rFonts w:hint="eastAsia"/>
        </w:rPr>
        <w:t>確實有用</w:t>
      </w:r>
      <w:r w:rsidR="00FE1280" w:rsidRPr="00FC4A81">
        <w:rPr>
          <w:rFonts w:hint="eastAsia"/>
        </w:rPr>
        <w:t>，著錄其名於此：</w:t>
      </w:r>
      <w:r w:rsidR="00AB26AF" w:rsidRPr="00FC4A81">
        <w:rPr>
          <w:rFonts w:hint="eastAsia"/>
        </w:rPr>
        <w:t>「</w:t>
      </w:r>
      <w:r w:rsidR="00FE1280" w:rsidRPr="00FC4A81">
        <w:rPr>
          <w:rFonts w:hint="eastAsia"/>
        </w:rPr>
        <w:t>后稷、皋陶、伊尹、周公旦、太公望、管仲、隰朋、百里奚、蹇叔、舅犯、趙衰、范蠡、大夫種、逢同、華登</w:t>
      </w:r>
      <w:r w:rsidR="00495A39" w:rsidRPr="00FC4A81">
        <w:rPr>
          <w:rFonts w:hint="eastAsia"/>
        </w:rPr>
        <w:t>。</w:t>
      </w:r>
      <w:r w:rsidR="00AB26AF" w:rsidRPr="00FC4A81">
        <w:rPr>
          <w:rFonts w:hint="eastAsia"/>
        </w:rPr>
        <w:t>」</w:t>
      </w:r>
      <w:r w:rsidR="00AB26AF" w:rsidRPr="00FC4A81">
        <w:rPr>
          <w:rStyle w:val="aa"/>
        </w:rPr>
        <w:footnoteReference w:id="58"/>
      </w:r>
      <w:r w:rsidR="00FE1280" w:rsidRPr="00FC4A81">
        <w:rPr>
          <w:rFonts w:hint="eastAsia"/>
        </w:rPr>
        <w:t>好在有管仲的大名在此，否則韓非於他處批評管仲言行的話，真要懷疑韓非的識見了。</w:t>
      </w:r>
    </w:p>
    <w:p w:rsidR="00A008CF" w:rsidRPr="00FC4A81" w:rsidRDefault="00A008CF" w:rsidP="00232893"/>
    <w:p w:rsidR="00232893" w:rsidRPr="00FC4A81" w:rsidRDefault="00232893" w:rsidP="00232893">
      <w:r w:rsidRPr="00FC4A81">
        <w:rPr>
          <w:rFonts w:hint="eastAsia"/>
        </w:rPr>
        <w:t>＜詭使第四十五＞</w:t>
      </w:r>
      <w:r w:rsidRPr="00FC4A81">
        <w:rPr>
          <w:rFonts w:hint="eastAsia"/>
        </w:rPr>
        <w:t xml:space="preserve"> </w:t>
      </w:r>
    </w:p>
    <w:p w:rsidR="00FE1280" w:rsidRPr="00FC4A81" w:rsidRDefault="00FE1280" w:rsidP="00232893"/>
    <w:p w:rsidR="00FE1280" w:rsidRPr="00FC4A81" w:rsidRDefault="009469E4" w:rsidP="00232893">
      <w:r w:rsidRPr="00FC4A81">
        <w:rPr>
          <w:rFonts w:hint="eastAsia"/>
        </w:rPr>
        <w:t>＜詭使＞，講國君雖能立法，卻不尊重立法的精神，法令的施行，就是要統一人民的行為，讓全國的能量集中於對國家有利的事情上，結果，一些過去的風俗價值依然盛行，而國君竟不知禁止，甚至在態度上呼應，結果就等於破壞了自己的法紀了。「夫立名號所以為尊也，今有賤名輕實者，世謂之高。設爵位所以為賤貴基也，而簡上不求見者，世謂之賢。威利所以行令也，而無利輕威者，世謂之重。法令所以為治也，而不從法令、為私善者，世謂之忠。官爵所以勸民也，而好名義、不進仕者，世謂之烈士。刑罰所以擅威也，而輕法、不避刑戮死亡之罪者，世謂之勇夫。民之急名也甚，其求利也如此，則士之飢餓乏絕者，焉得無巖居苦身以爭名於天下哉？故世之所以不治者，非下之罪，上失其道也。常貴其所以亂，而賤其所以治，是故下之所欲，常與上之所以為治相詭也。」</w:t>
      </w:r>
      <w:r w:rsidRPr="00FC4A81">
        <w:rPr>
          <w:rStyle w:val="aa"/>
        </w:rPr>
        <w:footnoteReference w:id="59"/>
      </w:r>
      <w:r w:rsidRPr="00FC4A81">
        <w:rPr>
          <w:rFonts w:hint="eastAsia"/>
        </w:rPr>
        <w:t>當人民為了個人的名聲而行使違法輕刑的行為時，國君的有效控制就有所不足了。當然，此處尚有可</w:t>
      </w:r>
      <w:r w:rsidR="00F030FA" w:rsidRPr="00FC4A81">
        <w:rPr>
          <w:rFonts w:hint="eastAsia"/>
        </w:rPr>
        <w:t>以</w:t>
      </w:r>
      <w:r w:rsidRPr="00FC4A81">
        <w:rPr>
          <w:rFonts w:hint="eastAsia"/>
        </w:rPr>
        <w:t>議論之處，</w:t>
      </w:r>
      <w:r w:rsidR="006051FC" w:rsidRPr="00FC4A81">
        <w:rPr>
          <w:rFonts w:hint="eastAsia"/>
        </w:rPr>
        <w:t>人民所重</w:t>
      </w:r>
      <w:r w:rsidR="00F030FA" w:rsidRPr="00FC4A81">
        <w:rPr>
          <w:rFonts w:hint="eastAsia"/>
        </w:rPr>
        <w:t>的</w:t>
      </w:r>
      <w:r w:rsidR="006051FC" w:rsidRPr="00FC4A81">
        <w:rPr>
          <w:rFonts w:hint="eastAsia"/>
        </w:rPr>
        <w:t>價值若是普世價值，就不應該有法令的規範與之違背，顯然，許多當時的法令</w:t>
      </w:r>
      <w:r w:rsidR="00AB26AF" w:rsidRPr="00FC4A81">
        <w:rPr>
          <w:rFonts w:hint="eastAsia"/>
        </w:rPr>
        <w:t>，</w:t>
      </w:r>
      <w:r w:rsidR="006051FC" w:rsidRPr="00FC4A81">
        <w:rPr>
          <w:rFonts w:hint="eastAsia"/>
        </w:rPr>
        <w:t>是只為管理者個人方便</w:t>
      </w:r>
      <w:r w:rsidR="00AB26AF" w:rsidRPr="00FC4A81">
        <w:rPr>
          <w:rFonts w:hint="eastAsia"/>
        </w:rPr>
        <w:t>，</w:t>
      </w:r>
      <w:r w:rsidR="006051FC" w:rsidRPr="00FC4A81">
        <w:rPr>
          <w:rFonts w:hint="eastAsia"/>
        </w:rPr>
        <w:t>甚至是私慾</w:t>
      </w:r>
      <w:r w:rsidR="00AB26AF" w:rsidRPr="00FC4A81">
        <w:rPr>
          <w:rFonts w:hint="eastAsia"/>
        </w:rPr>
        <w:t>而設的</w:t>
      </w:r>
      <w:r w:rsidR="006051FC" w:rsidRPr="00FC4A81">
        <w:rPr>
          <w:rFonts w:hint="eastAsia"/>
        </w:rPr>
        <w:t>，當然人民就顧不上守法了，只要是</w:t>
      </w:r>
      <w:r w:rsidR="00AB26AF" w:rsidRPr="00FC4A81">
        <w:rPr>
          <w:rFonts w:hint="eastAsia"/>
        </w:rPr>
        <w:t>為了</w:t>
      </w:r>
      <w:r w:rsidR="006051FC" w:rsidRPr="00FC4A81">
        <w:rPr>
          <w:rFonts w:hint="eastAsia"/>
        </w:rPr>
        <w:t>個人聲譽的申張，他就要違法，那麼，該修改的是法令</w:t>
      </w:r>
      <w:r w:rsidR="00AB26AF" w:rsidRPr="00FC4A81">
        <w:rPr>
          <w:rFonts w:hint="eastAsia"/>
        </w:rPr>
        <w:t>。</w:t>
      </w:r>
      <w:r w:rsidR="006051FC" w:rsidRPr="00FC4A81">
        <w:rPr>
          <w:rFonts w:hint="eastAsia"/>
        </w:rPr>
        <w:t>但是，法令本是為國家利益計度而設的，它是有道理</w:t>
      </w:r>
      <w:r w:rsidR="00AB26AF" w:rsidRPr="00FC4A81">
        <w:rPr>
          <w:rFonts w:hint="eastAsia"/>
        </w:rPr>
        <w:t>，</w:t>
      </w:r>
      <w:r w:rsidR="006051FC" w:rsidRPr="00FC4A81">
        <w:rPr>
          <w:rFonts w:hint="eastAsia"/>
        </w:rPr>
        <w:t>有價值的，法令既定，就應該清楚申明，讓百姓都知道它的意義與價值，那麼就沒有理由再為了過去世俗的觀瞻</w:t>
      </w:r>
      <w:r w:rsidR="00F030FA" w:rsidRPr="00FC4A81">
        <w:rPr>
          <w:rFonts w:hint="eastAsia"/>
        </w:rPr>
        <w:t>，</w:t>
      </w:r>
      <w:r w:rsidR="006051FC" w:rsidRPr="00FC4A81">
        <w:rPr>
          <w:rFonts w:hint="eastAsia"/>
        </w:rPr>
        <w:t>而不守法令</w:t>
      </w:r>
      <w:r w:rsidR="00F030FA" w:rsidRPr="00FC4A81">
        <w:rPr>
          <w:rFonts w:hint="eastAsia"/>
        </w:rPr>
        <w:t>，</w:t>
      </w:r>
      <w:r w:rsidR="006051FC" w:rsidRPr="00FC4A81">
        <w:rPr>
          <w:rFonts w:hint="eastAsia"/>
        </w:rPr>
        <w:t>只求個人快意，如果百姓也不認同的行為，</w:t>
      </w:r>
      <w:r w:rsidR="00F030FA" w:rsidRPr="00FC4A81">
        <w:rPr>
          <w:rFonts w:hint="eastAsia"/>
        </w:rPr>
        <w:t>則</w:t>
      </w:r>
      <w:r w:rsidR="006051FC" w:rsidRPr="00FC4A81">
        <w:rPr>
          <w:rFonts w:hint="eastAsia"/>
        </w:rPr>
        <w:t>他的行為既違法又不</w:t>
      </w:r>
      <w:r w:rsidR="00F030FA" w:rsidRPr="00FC4A81">
        <w:rPr>
          <w:rFonts w:hint="eastAsia"/>
        </w:rPr>
        <w:t>能</w:t>
      </w:r>
      <w:r w:rsidR="006051FC" w:rsidRPr="00FC4A81">
        <w:rPr>
          <w:rFonts w:hint="eastAsia"/>
        </w:rPr>
        <w:t>得</w:t>
      </w:r>
      <w:r w:rsidR="00F030FA" w:rsidRPr="00FC4A81">
        <w:rPr>
          <w:rFonts w:hint="eastAsia"/>
        </w:rPr>
        <w:t>到</w:t>
      </w:r>
      <w:r w:rsidR="006051FC" w:rsidRPr="00FC4A81">
        <w:rPr>
          <w:rFonts w:hint="eastAsia"/>
        </w:rPr>
        <w:t>其它</w:t>
      </w:r>
      <w:r w:rsidR="00F030FA" w:rsidRPr="00FC4A81">
        <w:rPr>
          <w:rFonts w:hint="eastAsia"/>
        </w:rPr>
        <w:t>的</w:t>
      </w:r>
      <w:r w:rsidR="006051FC" w:rsidRPr="00FC4A81">
        <w:rPr>
          <w:rFonts w:hint="eastAsia"/>
        </w:rPr>
        <w:t>榮譽，自然</w:t>
      </w:r>
      <w:r w:rsidR="00F030FA" w:rsidRPr="00FC4A81">
        <w:rPr>
          <w:rFonts w:hint="eastAsia"/>
        </w:rPr>
        <w:t>會</w:t>
      </w:r>
      <w:r w:rsidR="006051FC" w:rsidRPr="00FC4A81">
        <w:rPr>
          <w:rFonts w:hint="eastAsia"/>
        </w:rPr>
        <w:t>慢慢失去吸引人們的力量，則法令得以情理兼顧了。＜詭使＞所說，是在法令初頒之際，人民價值觀尚未統一，國家又不能有效宣傳，加上國君自己認識不明，而有的現象，</w:t>
      </w:r>
      <w:r w:rsidR="00F030FA" w:rsidRPr="00FC4A81">
        <w:rPr>
          <w:rFonts w:hint="eastAsia"/>
        </w:rPr>
        <w:t>就是人民另有價值標榜，而國君竟也跟著肯定，這就</w:t>
      </w:r>
      <w:r w:rsidR="006051FC" w:rsidRPr="00FC4A81">
        <w:rPr>
          <w:rFonts w:hint="eastAsia"/>
        </w:rPr>
        <w:t>等於是自打嘴吧，確實需要改正。</w:t>
      </w:r>
    </w:p>
    <w:p w:rsidR="00232893" w:rsidRPr="00FC4A81" w:rsidRDefault="00232893" w:rsidP="00232893"/>
    <w:p w:rsidR="00ED47CC" w:rsidRPr="00FC4A81" w:rsidRDefault="00232893" w:rsidP="00232893">
      <w:r w:rsidRPr="00FC4A81">
        <w:rPr>
          <w:rFonts w:hint="eastAsia"/>
        </w:rPr>
        <w:t>第十八卷</w:t>
      </w:r>
      <w:r w:rsidR="006D03E5" w:rsidRPr="00FC4A81">
        <w:rPr>
          <w:rFonts w:hint="eastAsia"/>
        </w:rPr>
        <w:t>＜六反第四十六＞</w:t>
      </w:r>
    </w:p>
    <w:p w:rsidR="00C32A11" w:rsidRPr="00FC4A81" w:rsidRDefault="00C32A11" w:rsidP="00232893"/>
    <w:p w:rsidR="000C35F1" w:rsidRPr="00FC4A81" w:rsidRDefault="006D03E5" w:rsidP="00232893">
      <w:r w:rsidRPr="00FC4A81">
        <w:rPr>
          <w:rFonts w:hint="eastAsia"/>
        </w:rPr>
        <w:t>＜六反＞之所言，與＜詭使＞意思接近，都是講國家的法令與百</w:t>
      </w:r>
      <w:r w:rsidR="00FB2E9F" w:rsidRPr="00FC4A81">
        <w:rPr>
          <w:rFonts w:hint="eastAsia"/>
        </w:rPr>
        <w:t>姓</w:t>
      </w:r>
      <w:r w:rsidRPr="00FC4A81">
        <w:rPr>
          <w:rFonts w:hint="eastAsia"/>
        </w:rPr>
        <w:t>的價值觀，甚至國君自己的價值觀都不一致，</w:t>
      </w:r>
      <w:r w:rsidR="00E448A9" w:rsidRPr="00FC4A81">
        <w:rPr>
          <w:rFonts w:hint="eastAsia"/>
        </w:rPr>
        <w:t>「</w:t>
      </w:r>
      <w:r w:rsidRPr="00FC4A81">
        <w:rPr>
          <w:rFonts w:hint="eastAsia"/>
        </w:rPr>
        <w:t>此六民者，世之所譽也。………此六民者，世之所毀也。姦偽無益之民六，而世譽之如彼；耕戰有益之民六，而世毀之如此；此之謂六反。布衣循私利而譽之，世主聽虛聲而禮之，禮之所在，利必加</w:t>
      </w:r>
      <w:r w:rsidRPr="00FC4A81">
        <w:rPr>
          <w:rFonts w:hint="eastAsia"/>
        </w:rPr>
        <w:lastRenderedPageBreak/>
        <w:t>焉。百姓循私害而訾之，世主壅於俗而賤之，賤之所在，害必加焉。故名賞在乎私惡當罪之民，而毀害在乎公善宜賞之士，索國之富強，不可得也。</w:t>
      </w:r>
      <w:r w:rsidR="00E448A9" w:rsidRPr="00FC4A81">
        <w:rPr>
          <w:rFonts w:hint="eastAsia"/>
        </w:rPr>
        <w:t>」</w:t>
      </w:r>
      <w:r w:rsidRPr="00FC4A81">
        <w:rPr>
          <w:rStyle w:val="aa"/>
        </w:rPr>
        <w:footnoteReference w:id="60"/>
      </w:r>
      <w:r w:rsidR="00FF265E" w:rsidRPr="00FC4A81">
        <w:rPr>
          <w:rFonts w:hint="eastAsia"/>
        </w:rPr>
        <w:t>這樣的結果，國家是不可能強盛的。因為等於國君自己都不認同法令之所指向的價值觀。要改變這種窘況，就必須法令之施行以及接下來的毀譽要一致，受賞者譽，被罰者毀，</w:t>
      </w:r>
      <w:r w:rsidR="00652074" w:rsidRPr="00FC4A81">
        <w:rPr>
          <w:rFonts w:hint="eastAsia"/>
        </w:rPr>
        <w:t>然後，只要是授官，就一定是經過歷練</w:t>
      </w:r>
      <w:r w:rsidR="00F030FA" w:rsidRPr="00FC4A81">
        <w:rPr>
          <w:rFonts w:hint="eastAsia"/>
        </w:rPr>
        <w:t>而</w:t>
      </w:r>
      <w:r w:rsidR="00652074" w:rsidRPr="00FC4A81">
        <w:rPr>
          <w:rFonts w:hint="eastAsia"/>
        </w:rPr>
        <w:t>有實功者，</w:t>
      </w:r>
      <w:r w:rsidR="00E448A9" w:rsidRPr="00FC4A81">
        <w:rPr>
          <w:rFonts w:hint="eastAsia"/>
        </w:rPr>
        <w:t>「故官職者，能士之鼎俎也，任之以事，而愚智分矣。</w:t>
      </w:r>
      <w:r w:rsidRPr="00FC4A81">
        <w:rPr>
          <w:rFonts w:hint="eastAsia"/>
        </w:rPr>
        <w:t>………</w:t>
      </w:r>
      <w:r w:rsidR="00E448A9" w:rsidRPr="00FC4A81">
        <w:rPr>
          <w:rFonts w:hint="eastAsia"/>
        </w:rPr>
        <w:t>故無術者得於不用，不肖者得於不任，言不用而自文以為辯，身不任而自飾以為高，世主眩其辯、濫其高而尊貴之，是不須視而定明也，不待對而定辯也，喑盲者不得矣。</w:t>
      </w:r>
      <w:r w:rsidR="00E448A9" w:rsidRPr="00FC4A81">
        <w:rPr>
          <w:rFonts w:asciiTheme="minorEastAsia" w:hAnsiTheme="minorEastAsia" w:hint="eastAsia"/>
        </w:rPr>
        <w:t>…</w:t>
      </w:r>
      <w:r w:rsidR="00E448A9" w:rsidRPr="00FC4A81">
        <w:rPr>
          <w:rFonts w:hint="eastAsia"/>
        </w:rPr>
        <w:t>……主聽其言必責其用，觀其行必求其功，然則虛舊之學不談，矜誣之行不飾矣。」</w:t>
      </w:r>
      <w:r w:rsidRPr="00FC4A81">
        <w:rPr>
          <w:rStyle w:val="aa"/>
        </w:rPr>
        <w:footnoteReference w:id="61"/>
      </w:r>
      <w:r w:rsidR="00764148" w:rsidRPr="00FC4A81">
        <w:rPr>
          <w:rFonts w:hint="eastAsia"/>
        </w:rPr>
        <w:t>讓官職成為有能力的人的鼎俎，這是必須君王有十分堅毅的性格才行的，</w:t>
      </w:r>
      <w:r w:rsidR="000C35F1" w:rsidRPr="00FC4A81">
        <w:rPr>
          <w:rFonts w:hint="eastAsia"/>
        </w:rPr>
        <w:t>授官既不徇私，功過明確賞罰，否則，徒有法令亦不足以強國矣。本篇申明法治的施行原則，已經和術的要點結合了。而御下之術的要點，還是「循名責實」的原則，就是官員說了什麼，就要做得到，做不到，就要罰，這樣就再沒有亂說</w:t>
      </w:r>
      <w:r w:rsidR="005832B0" w:rsidRPr="00FC4A81">
        <w:rPr>
          <w:rFonts w:hint="eastAsia"/>
        </w:rPr>
        <w:t>話</w:t>
      </w:r>
      <w:r w:rsidR="000C35F1" w:rsidRPr="00FC4A81">
        <w:rPr>
          <w:rFonts w:hint="eastAsia"/>
        </w:rPr>
        <w:t>的</w:t>
      </w:r>
      <w:r w:rsidR="005832B0" w:rsidRPr="00FC4A81">
        <w:rPr>
          <w:rFonts w:hint="eastAsia"/>
        </w:rPr>
        <w:t>臣下，也再沒有無能的官員了。只是韓非不斷指出，破壞這條原則的正是人民的價值觀，但這本來就是要去糾正的，真正的關鍵是君王也隨其附和，這樣就自己敗壞了法紀的功效了。</w:t>
      </w:r>
    </w:p>
    <w:p w:rsidR="000C35F1" w:rsidRPr="00FC4A81" w:rsidRDefault="000C35F1" w:rsidP="00232893"/>
    <w:p w:rsidR="00ED47CC" w:rsidRPr="00FC4A81" w:rsidRDefault="00232893" w:rsidP="00232893">
      <w:r w:rsidRPr="00FC4A81">
        <w:rPr>
          <w:rFonts w:hint="eastAsia"/>
        </w:rPr>
        <w:t xml:space="preserve">＜八說第四十七＞　　</w:t>
      </w:r>
    </w:p>
    <w:p w:rsidR="000C35F1" w:rsidRPr="00FC4A81" w:rsidRDefault="000C35F1" w:rsidP="00232893"/>
    <w:p w:rsidR="000C35F1" w:rsidRPr="00FC4A81" w:rsidRDefault="004B05EB" w:rsidP="00232893">
      <w:r w:rsidRPr="00FC4A81">
        <w:rPr>
          <w:rFonts w:hint="eastAsia"/>
        </w:rPr>
        <w:t>＜八說＞所論，與前兩文皆類似，在講對國君有利害關係的事情在人民的需求上常常正好相反，「此八者匹夫之私譽，人主之大敗也。反此八者，匹夫之私毀，人主之公利也。人主不察社稷之利害，而用匹夫之私譽，索國之無危亂，不可得矣。」</w:t>
      </w:r>
      <w:r w:rsidR="00D63EB4" w:rsidRPr="00FC4A81">
        <w:rPr>
          <w:rStyle w:val="aa"/>
        </w:rPr>
        <w:footnoteReference w:id="62"/>
      </w:r>
      <w:r w:rsidRPr="00FC4A81">
        <w:rPr>
          <w:rFonts w:hint="eastAsia"/>
        </w:rPr>
        <w:t>所論八說意思與前兩章類似，就不再介紹，</w:t>
      </w:r>
      <w:r w:rsidR="00D63EB4" w:rsidRPr="00FC4A81">
        <w:rPr>
          <w:rFonts w:hint="eastAsia"/>
        </w:rPr>
        <w:t>關鍵都是御下之術沒有落實，而御下之術的落實重點</w:t>
      </w:r>
      <w:r w:rsidR="000E1961" w:rsidRPr="00FC4A81">
        <w:rPr>
          <w:rFonts w:hint="eastAsia"/>
        </w:rPr>
        <w:t>，</w:t>
      </w:r>
      <w:r w:rsidR="00D63EB4" w:rsidRPr="00FC4A81">
        <w:rPr>
          <w:rFonts w:hint="eastAsia"/>
        </w:rPr>
        <w:t>也還是同樣的幾點原則，「計功而行賞，程能而授事，察端而觀失，有過者罪，有能者得，故愚者不任事。智者不敢欺，愚者不得斷，則事無失矣。」</w:t>
      </w:r>
      <w:r w:rsidR="00D63EB4" w:rsidRPr="00FC4A81">
        <w:rPr>
          <w:rStyle w:val="aa"/>
        </w:rPr>
        <w:footnoteReference w:id="63"/>
      </w:r>
      <w:r w:rsidR="00D63EB4" w:rsidRPr="00FC4A81">
        <w:rPr>
          <w:rFonts w:hint="eastAsia"/>
        </w:rPr>
        <w:t>顯然對於官員的有效管理，就是韓非最為關切的問題，也是御下之術探究的要點。</w:t>
      </w:r>
    </w:p>
    <w:p w:rsidR="008554AD" w:rsidRPr="00FC4A81" w:rsidRDefault="008554AD" w:rsidP="00232893"/>
    <w:p w:rsidR="00232893" w:rsidRPr="00FC4A81" w:rsidRDefault="00232893" w:rsidP="00232893">
      <w:r w:rsidRPr="00FC4A81">
        <w:rPr>
          <w:rFonts w:hint="eastAsia"/>
        </w:rPr>
        <w:t>＜八經第四十八＞</w:t>
      </w:r>
      <w:r w:rsidRPr="00FC4A81">
        <w:rPr>
          <w:rFonts w:hint="eastAsia"/>
        </w:rPr>
        <w:t xml:space="preserve"> </w:t>
      </w:r>
    </w:p>
    <w:p w:rsidR="00232893" w:rsidRPr="00FC4A81" w:rsidRDefault="00232893" w:rsidP="00232893"/>
    <w:p w:rsidR="00D63EB4" w:rsidRPr="00FC4A81" w:rsidRDefault="00CB614D" w:rsidP="00232893">
      <w:r w:rsidRPr="00FC4A81">
        <w:rPr>
          <w:rFonts w:hint="eastAsia"/>
        </w:rPr>
        <w:t>＜八經＞</w:t>
      </w:r>
      <w:r w:rsidR="00F50C8B" w:rsidRPr="00FC4A81">
        <w:rPr>
          <w:rFonts w:hint="eastAsia"/>
        </w:rPr>
        <w:t>談八個治理國家的原則，所論之要旨與＜內外儲＞諸篇多半相同，反而從主題上不見得看得出來重點</w:t>
      </w:r>
      <w:r w:rsidR="000E1961" w:rsidRPr="00FC4A81">
        <w:rPr>
          <w:rFonts w:hint="eastAsia"/>
        </w:rPr>
        <w:t>何在</w:t>
      </w:r>
      <w:r w:rsidR="00F50C8B" w:rsidRPr="00FC4A81">
        <w:rPr>
          <w:rFonts w:hint="eastAsia"/>
        </w:rPr>
        <w:t>，</w:t>
      </w:r>
      <w:r w:rsidR="00A51CC1" w:rsidRPr="00FC4A81">
        <w:rPr>
          <w:rFonts w:hint="eastAsia"/>
        </w:rPr>
        <w:t>第一</w:t>
      </w:r>
      <w:r w:rsidR="000E1961" w:rsidRPr="00FC4A81">
        <w:rPr>
          <w:rFonts w:hint="eastAsia"/>
        </w:rPr>
        <w:t>「</w:t>
      </w:r>
      <w:r w:rsidR="00A51CC1" w:rsidRPr="00FC4A81">
        <w:rPr>
          <w:rFonts w:hint="eastAsia"/>
        </w:rPr>
        <w:t>因情</w:t>
      </w:r>
      <w:r w:rsidR="000E1961" w:rsidRPr="00FC4A81">
        <w:rPr>
          <w:rFonts w:hint="eastAsia"/>
        </w:rPr>
        <w:t>」</w:t>
      </w:r>
      <w:r w:rsidR="00A51CC1" w:rsidRPr="00FC4A81">
        <w:rPr>
          <w:rFonts w:hint="eastAsia"/>
        </w:rPr>
        <w:t>，借人情之好惡而行國家之賞罰，則賞罰有效。但還有很多細節，等於＜內外儲＞許多重點都自這裡了。第二</w:t>
      </w:r>
      <w:r w:rsidR="000E1961" w:rsidRPr="00FC4A81">
        <w:rPr>
          <w:rFonts w:hint="eastAsia"/>
        </w:rPr>
        <w:t>「</w:t>
      </w:r>
      <w:r w:rsidR="00A51CC1" w:rsidRPr="00FC4A81">
        <w:rPr>
          <w:rFonts w:hint="eastAsia"/>
        </w:rPr>
        <w:t>主道</w:t>
      </w:r>
      <w:r w:rsidR="000E1961" w:rsidRPr="00FC4A81">
        <w:rPr>
          <w:rFonts w:hint="eastAsia"/>
        </w:rPr>
        <w:t>」</w:t>
      </w:r>
      <w:r w:rsidR="00A51CC1" w:rsidRPr="00FC4A81">
        <w:rPr>
          <w:rFonts w:hint="eastAsia"/>
        </w:rPr>
        <w:t>，強調君王要用人之智以治其國。第三</w:t>
      </w:r>
      <w:r w:rsidR="000E1961" w:rsidRPr="00FC4A81">
        <w:rPr>
          <w:rFonts w:hint="eastAsia"/>
        </w:rPr>
        <w:t>「</w:t>
      </w:r>
      <w:r w:rsidR="00A51CC1" w:rsidRPr="00FC4A81">
        <w:rPr>
          <w:rFonts w:hint="eastAsia"/>
        </w:rPr>
        <w:t>起亂</w:t>
      </w:r>
      <w:r w:rsidR="000E1961" w:rsidRPr="00FC4A81">
        <w:rPr>
          <w:rFonts w:hint="eastAsia"/>
        </w:rPr>
        <w:t>」</w:t>
      </w:r>
      <w:r w:rsidR="00A51CC1" w:rsidRPr="00FC4A81">
        <w:rPr>
          <w:rFonts w:hint="eastAsia"/>
        </w:rPr>
        <w:t>，講了種種</w:t>
      </w:r>
      <w:r w:rsidR="000E1961" w:rsidRPr="00FC4A81">
        <w:rPr>
          <w:rFonts w:hint="eastAsia"/>
        </w:rPr>
        <w:t>從</w:t>
      </w:r>
      <w:r w:rsidR="00A51CC1" w:rsidRPr="00FC4A81">
        <w:rPr>
          <w:rFonts w:hint="eastAsia"/>
        </w:rPr>
        <w:t>國家</w:t>
      </w:r>
      <w:r w:rsidR="00A51CC1" w:rsidRPr="00FC4A81">
        <w:rPr>
          <w:rFonts w:hint="eastAsia"/>
        </w:rPr>
        <w:lastRenderedPageBreak/>
        <w:t>內部造成</w:t>
      </w:r>
      <w:r w:rsidR="000E1961" w:rsidRPr="00FC4A81">
        <w:rPr>
          <w:rFonts w:hint="eastAsia"/>
        </w:rPr>
        <w:t>的</w:t>
      </w:r>
      <w:r w:rsidR="00A51CC1" w:rsidRPr="00FC4A81">
        <w:rPr>
          <w:rFonts w:hint="eastAsia"/>
        </w:rPr>
        <w:t>政治</w:t>
      </w:r>
      <w:r w:rsidR="000E1961" w:rsidRPr="00FC4A81">
        <w:rPr>
          <w:rFonts w:hint="eastAsia"/>
        </w:rPr>
        <w:t>紛</w:t>
      </w:r>
      <w:r w:rsidR="00A51CC1" w:rsidRPr="00FC4A81">
        <w:rPr>
          <w:rFonts w:hint="eastAsia"/>
        </w:rPr>
        <w:t>亂的</w:t>
      </w:r>
      <w:r w:rsidR="000E1961" w:rsidRPr="00FC4A81">
        <w:rPr>
          <w:rFonts w:hint="eastAsia"/>
        </w:rPr>
        <w:t>途徑</w:t>
      </w:r>
      <w:r w:rsidR="00A51CC1" w:rsidRPr="00FC4A81">
        <w:rPr>
          <w:rFonts w:hint="eastAsia"/>
        </w:rPr>
        <w:t>，講國君失勢丟權的型態，</w:t>
      </w:r>
      <w:r w:rsidR="00362351" w:rsidRPr="00FC4A81">
        <w:rPr>
          <w:rFonts w:hint="eastAsia"/>
        </w:rPr>
        <w:t>裡面的觀點也差不多是＜內外儲＞、＜十過＞中的所述。</w:t>
      </w:r>
      <w:r w:rsidR="00427C07" w:rsidRPr="00FC4A81">
        <w:rPr>
          <w:rFonts w:hint="eastAsia"/>
        </w:rPr>
        <w:t>第四</w:t>
      </w:r>
      <w:r w:rsidR="000E1961" w:rsidRPr="00FC4A81">
        <w:rPr>
          <w:rFonts w:hint="eastAsia"/>
        </w:rPr>
        <w:t>「</w:t>
      </w:r>
      <w:r w:rsidR="00427C07" w:rsidRPr="00FC4A81">
        <w:rPr>
          <w:rFonts w:hint="eastAsia"/>
        </w:rPr>
        <w:t>立道</w:t>
      </w:r>
      <w:r w:rsidR="000E1961" w:rsidRPr="00FC4A81">
        <w:rPr>
          <w:rFonts w:hint="eastAsia"/>
        </w:rPr>
        <w:t>」</w:t>
      </w:r>
      <w:r w:rsidR="00427C07" w:rsidRPr="00FC4A81">
        <w:rPr>
          <w:rFonts w:hint="eastAsia"/>
        </w:rPr>
        <w:t>講得是君王偵查臣子言行的種種手段，屬於御下之術的領域，第五</w:t>
      </w:r>
      <w:r w:rsidR="000E1961" w:rsidRPr="00FC4A81">
        <w:rPr>
          <w:rFonts w:hint="eastAsia"/>
        </w:rPr>
        <w:t>「</w:t>
      </w:r>
      <w:r w:rsidR="00427C07" w:rsidRPr="00FC4A81">
        <w:rPr>
          <w:rFonts w:hint="eastAsia"/>
        </w:rPr>
        <w:t>周密</w:t>
      </w:r>
      <w:r w:rsidR="000E1961" w:rsidRPr="00FC4A81">
        <w:rPr>
          <w:rFonts w:hint="eastAsia"/>
        </w:rPr>
        <w:t>」</w:t>
      </w:r>
      <w:r w:rsidR="00427C07" w:rsidRPr="00FC4A81">
        <w:rPr>
          <w:rFonts w:hint="eastAsia"/>
        </w:rPr>
        <w:t>講君王因為勢重之故，則己意不可外洩於人</w:t>
      </w:r>
      <w:r w:rsidR="00E30AAF" w:rsidRPr="00FC4A81">
        <w:rPr>
          <w:rFonts w:hint="eastAsia"/>
        </w:rPr>
        <w:t>，否則就敗壞了自己的管理。第六講</w:t>
      </w:r>
      <w:r w:rsidR="000E1961" w:rsidRPr="00FC4A81">
        <w:rPr>
          <w:rFonts w:hint="eastAsia"/>
        </w:rPr>
        <w:t>「</w:t>
      </w:r>
      <w:r w:rsidR="00E30AAF" w:rsidRPr="00FC4A81">
        <w:rPr>
          <w:rFonts w:hint="eastAsia"/>
        </w:rPr>
        <w:t>參言</w:t>
      </w:r>
      <w:r w:rsidR="000E1961" w:rsidRPr="00FC4A81">
        <w:rPr>
          <w:rFonts w:hint="eastAsia"/>
        </w:rPr>
        <w:t>」</w:t>
      </w:r>
      <w:r w:rsidR="00E30AAF" w:rsidRPr="00FC4A81">
        <w:rPr>
          <w:rFonts w:hint="eastAsia"/>
        </w:rPr>
        <w:t>，強調對於臣下的意見要多方查核。第七講</w:t>
      </w:r>
      <w:r w:rsidR="000E1961" w:rsidRPr="00FC4A81">
        <w:rPr>
          <w:rFonts w:hint="eastAsia"/>
        </w:rPr>
        <w:t>「</w:t>
      </w:r>
      <w:r w:rsidR="00E30AAF" w:rsidRPr="00FC4A81">
        <w:rPr>
          <w:rFonts w:hint="eastAsia"/>
        </w:rPr>
        <w:t>任法</w:t>
      </w:r>
      <w:r w:rsidR="000E1961" w:rsidRPr="00FC4A81">
        <w:rPr>
          <w:rFonts w:hint="eastAsia"/>
        </w:rPr>
        <w:t>」</w:t>
      </w:r>
      <w:r w:rsidR="00E30AAF" w:rsidRPr="00FC4A81">
        <w:rPr>
          <w:rFonts w:hint="eastAsia"/>
        </w:rPr>
        <w:t>，談法</w:t>
      </w:r>
      <w:r w:rsidR="007A3A55" w:rsidRPr="00FC4A81">
        <w:rPr>
          <w:rFonts w:hint="eastAsia"/>
        </w:rPr>
        <w:t>在施行上面</w:t>
      </w:r>
      <w:r w:rsidR="00E30AAF" w:rsidRPr="00FC4A81">
        <w:rPr>
          <w:rFonts w:hint="eastAsia"/>
        </w:rPr>
        <w:t>的</w:t>
      </w:r>
      <w:r w:rsidR="007A3A55" w:rsidRPr="00FC4A81">
        <w:rPr>
          <w:rFonts w:hint="eastAsia"/>
        </w:rPr>
        <w:t>種</w:t>
      </w:r>
      <w:r w:rsidR="00135CE1" w:rsidRPr="00FC4A81">
        <w:rPr>
          <w:rFonts w:hint="eastAsia"/>
        </w:rPr>
        <w:t>種</w:t>
      </w:r>
      <w:r w:rsidR="007A3A55" w:rsidRPr="00FC4A81">
        <w:rPr>
          <w:rFonts w:hint="eastAsia"/>
        </w:rPr>
        <w:t>重點技巧。第八講</w:t>
      </w:r>
      <w:r w:rsidR="000E1961" w:rsidRPr="00FC4A81">
        <w:rPr>
          <w:rFonts w:hint="eastAsia"/>
        </w:rPr>
        <w:t>「</w:t>
      </w:r>
      <w:r w:rsidR="007A3A55" w:rsidRPr="00FC4A81">
        <w:rPr>
          <w:rFonts w:hint="eastAsia"/>
        </w:rPr>
        <w:t>類柄</w:t>
      </w:r>
      <w:r w:rsidR="000E1961" w:rsidRPr="00FC4A81">
        <w:rPr>
          <w:rFonts w:hint="eastAsia"/>
        </w:rPr>
        <w:t>」</w:t>
      </w:r>
      <w:r w:rsidR="007A3A55" w:rsidRPr="00FC4A81">
        <w:rPr>
          <w:rFonts w:hint="eastAsia"/>
        </w:rPr>
        <w:t>，談國君權勢的失去，以及補救之法。本章的觀點，在前面章節中都出現過，但是意見</w:t>
      </w:r>
      <w:r w:rsidR="00135CE1" w:rsidRPr="00FC4A81">
        <w:rPr>
          <w:rFonts w:hint="eastAsia"/>
        </w:rPr>
        <w:t>的表述</w:t>
      </w:r>
      <w:r w:rsidR="007A3A55" w:rsidRPr="00FC4A81">
        <w:rPr>
          <w:rFonts w:hint="eastAsia"/>
        </w:rPr>
        <w:t>更</w:t>
      </w:r>
      <w:r w:rsidR="00135CE1" w:rsidRPr="00FC4A81">
        <w:rPr>
          <w:rFonts w:hint="eastAsia"/>
        </w:rPr>
        <w:t>簡練，並且，主旨只是個開場，</w:t>
      </w:r>
      <w:r w:rsidR="005E6B2D" w:rsidRPr="00FC4A81">
        <w:rPr>
          <w:rFonts w:hint="eastAsia"/>
        </w:rPr>
        <w:t>內容所述，常常包含韓非法術勢觀點的全部。坦白說，系統性不明析。</w:t>
      </w:r>
    </w:p>
    <w:p w:rsidR="005E6B2D" w:rsidRPr="00FC4A81" w:rsidRDefault="005E6B2D" w:rsidP="00232893"/>
    <w:p w:rsidR="00ED47CC" w:rsidRPr="00FC4A81" w:rsidRDefault="00232893" w:rsidP="00232893">
      <w:r w:rsidRPr="00FC4A81">
        <w:rPr>
          <w:rFonts w:hint="eastAsia"/>
        </w:rPr>
        <w:t>第十九卷＜五蠹第四十九＞</w:t>
      </w:r>
    </w:p>
    <w:p w:rsidR="00682CD7" w:rsidRPr="00FC4A81" w:rsidRDefault="00682CD7" w:rsidP="00232893"/>
    <w:p w:rsidR="00682CD7" w:rsidRPr="00FC4A81" w:rsidRDefault="00232359" w:rsidP="00232893">
      <w:r w:rsidRPr="00FC4A81">
        <w:rPr>
          <w:rFonts w:hint="eastAsia"/>
        </w:rPr>
        <w:t>＜五蠹＞篇開頭強調不要一味想要回到古代的治國觀點，因為時代不斷演進，這個觀點是有道理的。＜五蠹＞就提到五種類型的人物，「是故亂國之俗，</w:t>
      </w:r>
      <w:r w:rsidRPr="00FC4A81">
        <w:rPr>
          <w:rFonts w:hint="eastAsia"/>
          <w:u w:val="single"/>
        </w:rPr>
        <w:t>其學者</w:t>
      </w:r>
      <w:r w:rsidRPr="00FC4A81">
        <w:rPr>
          <w:rFonts w:hint="eastAsia"/>
        </w:rPr>
        <w:t>則稱先王之道，以籍仁義，盛容服而飾辯說，以疑當世之法而貳人主之心。</w:t>
      </w:r>
      <w:r w:rsidRPr="00FC4A81">
        <w:rPr>
          <w:rFonts w:hint="eastAsia"/>
          <w:u w:val="single"/>
        </w:rPr>
        <w:t>其言古者</w:t>
      </w:r>
      <w:r w:rsidRPr="00FC4A81">
        <w:rPr>
          <w:rFonts w:hint="eastAsia"/>
        </w:rPr>
        <w:t>，為設詐稱，借於外力，以成其私而遺社稷之利。</w:t>
      </w:r>
      <w:r w:rsidRPr="00FC4A81">
        <w:rPr>
          <w:rFonts w:hint="eastAsia"/>
          <w:u w:val="single"/>
        </w:rPr>
        <w:t>其帶劍者</w:t>
      </w:r>
      <w:r w:rsidRPr="00FC4A81">
        <w:rPr>
          <w:rFonts w:hint="eastAsia"/>
        </w:rPr>
        <w:t>，聚徒屬，立節操，以顯其名而犯五官之禁。</w:t>
      </w:r>
      <w:r w:rsidRPr="00FC4A81">
        <w:rPr>
          <w:rFonts w:hint="eastAsia"/>
          <w:u w:val="single"/>
        </w:rPr>
        <w:t>其患御者</w:t>
      </w:r>
      <w:r w:rsidRPr="00FC4A81">
        <w:rPr>
          <w:rFonts w:hint="eastAsia"/>
        </w:rPr>
        <w:t>，積於私門，盡貨賂而用重人之謁，退汗馬之勞。</w:t>
      </w:r>
      <w:r w:rsidRPr="00FC4A81">
        <w:rPr>
          <w:rFonts w:hint="eastAsia"/>
          <w:u w:val="single"/>
        </w:rPr>
        <w:t>其商工之民</w:t>
      </w:r>
      <w:r w:rsidRPr="00FC4A81">
        <w:rPr>
          <w:rFonts w:hint="eastAsia"/>
        </w:rPr>
        <w:t>，修治苦窳之器，聚弗靡之財，蓄積待時而侔農夫之利。此五者，邦之蠹也。人主不除此五蠹之民，不養耿介之士，則海內雖有破亡之國，削滅之朝，亦勿怪矣。」</w:t>
      </w:r>
      <w:r w:rsidRPr="00FC4A81">
        <w:rPr>
          <w:rStyle w:val="aa"/>
        </w:rPr>
        <w:footnoteReference w:id="64"/>
      </w:r>
      <w:r w:rsidR="00EC5C51" w:rsidRPr="00FC4A81">
        <w:rPr>
          <w:rFonts w:hint="eastAsia"/>
        </w:rPr>
        <w:t>以上五種人物，韓非都認為是他的法治觀點之下難以駕馭的人物，因此宜予除去，實際上，他們就幾乎是百工技藝各行各業了，則韓非幾乎要除去所有的人民百姓了。重點應該是他們身上的一些不合時代需求或是違背當時法令的做法應該予以整飭，而不是所有這些類型的人物都不應該存在社會之中，否則，如此一來，社會上一半的行業不見了。</w:t>
      </w:r>
    </w:p>
    <w:p w:rsidR="00682CD7" w:rsidRPr="00FC4A81" w:rsidRDefault="00682CD7" w:rsidP="00232893"/>
    <w:p w:rsidR="00232893" w:rsidRPr="00FC4A81" w:rsidRDefault="00232893" w:rsidP="00232893">
      <w:r w:rsidRPr="00FC4A81">
        <w:rPr>
          <w:rFonts w:hint="eastAsia"/>
        </w:rPr>
        <w:t>＜顯學第五十＞</w:t>
      </w:r>
    </w:p>
    <w:p w:rsidR="00232893" w:rsidRPr="00FC4A81" w:rsidRDefault="00232893" w:rsidP="00232893"/>
    <w:p w:rsidR="00213F7F" w:rsidRPr="00FC4A81" w:rsidRDefault="00213F7F" w:rsidP="00213F7F">
      <w:r w:rsidRPr="00FC4A81">
        <w:rPr>
          <w:rFonts w:hint="eastAsia"/>
        </w:rPr>
        <w:t>＜顯學篇＞行文反對儒墨兩家</w:t>
      </w:r>
      <w:r w:rsidR="000E1961" w:rsidRPr="00FC4A81">
        <w:rPr>
          <w:rFonts w:hint="eastAsia"/>
        </w:rPr>
        <w:t>，</w:t>
      </w:r>
      <w:r w:rsidRPr="00FC4A81">
        <w:rPr>
          <w:rFonts w:hint="eastAsia"/>
        </w:rPr>
        <w:t>「世之顯學，儒、墨也。儒之所至，孔丘也。………無參驗而必之者、愚也，弗能必而據之者、誣也。故明據先王，必定堯、舜者，非愚則誣也。愚誣之學，雜反之行，明主弗受也。」</w:t>
      </w:r>
      <w:r w:rsidRPr="00FC4A81">
        <w:rPr>
          <w:rStyle w:val="aa"/>
        </w:rPr>
        <w:footnoteReference w:id="65"/>
      </w:r>
      <w:r w:rsidRPr="00FC4A81">
        <w:rPr>
          <w:rFonts w:hint="eastAsia"/>
        </w:rPr>
        <w:t>儒</w:t>
      </w:r>
      <w:r w:rsidR="00F2028A" w:rsidRPr="00FC4A81">
        <w:rPr>
          <w:rFonts w:hint="eastAsia"/>
        </w:rPr>
        <w:t>為文人以及仁慈之政，墨為俠客為義士，</w:t>
      </w:r>
      <w:r w:rsidR="000E1961" w:rsidRPr="00FC4A81">
        <w:rPr>
          <w:rFonts w:hint="eastAsia"/>
        </w:rPr>
        <w:t>他</w:t>
      </w:r>
      <w:r w:rsidR="00AD20DE" w:rsidRPr="00FC4A81">
        <w:rPr>
          <w:rFonts w:hint="eastAsia"/>
        </w:rPr>
        <w:t>們都以堯舜為典範</w:t>
      </w:r>
      <w:r w:rsidR="000E1961" w:rsidRPr="00FC4A81">
        <w:rPr>
          <w:rFonts w:hint="eastAsia"/>
        </w:rPr>
        <w:t>，</w:t>
      </w:r>
      <w:r w:rsidR="00AD20DE" w:rsidRPr="00FC4A81">
        <w:rPr>
          <w:rFonts w:hint="eastAsia"/>
        </w:rPr>
        <w:t>以證明自己的思想正確，但堯舜遠古之事，已不可考，謂之驗證，必是誣人，</w:t>
      </w:r>
      <w:r w:rsidR="000E1961" w:rsidRPr="00FC4A81">
        <w:rPr>
          <w:rFonts w:hint="eastAsia"/>
        </w:rPr>
        <w:t>故</w:t>
      </w:r>
      <w:r w:rsidR="00AD20DE" w:rsidRPr="00FC4A81">
        <w:rPr>
          <w:rFonts w:hint="eastAsia"/>
        </w:rPr>
        <w:t>韓非信今而不好古。且儒墨之所重，皆非現實具體有效益之事，</w:t>
      </w:r>
      <w:r w:rsidR="00F2028A" w:rsidRPr="00FC4A81">
        <w:rPr>
          <w:rFonts w:hint="eastAsia"/>
        </w:rPr>
        <w:t>「</w:t>
      </w:r>
      <w:r w:rsidRPr="00FC4A81">
        <w:rPr>
          <w:rFonts w:hint="eastAsia"/>
        </w:rPr>
        <w:t>磐石千里，不可謂富；象人百萬，不可謂強。石非不大，數不墾而食，是地不墾與磐石一貫也。儒俠毋軍勞、顯而榮者則民不使，與象人同事也。夫禍知磐石象人，而不知禍商官儒俠</w:t>
      </w:r>
      <w:r w:rsidRPr="00FC4A81">
        <w:rPr>
          <w:rFonts w:hint="eastAsia"/>
        </w:rPr>
        <w:lastRenderedPageBreak/>
        <w:t>為不墾之地、不使之民，不知事類者也。</w:t>
      </w:r>
      <w:r w:rsidR="00F2028A" w:rsidRPr="00FC4A81">
        <w:rPr>
          <w:rFonts w:hint="eastAsia"/>
        </w:rPr>
        <w:t>」</w:t>
      </w:r>
      <w:r w:rsidR="00F2028A" w:rsidRPr="00FC4A81">
        <w:rPr>
          <w:rStyle w:val="aa"/>
        </w:rPr>
        <w:footnoteReference w:id="66"/>
      </w:r>
      <w:r w:rsidR="00531110" w:rsidRPr="00FC4A81">
        <w:rPr>
          <w:rFonts w:hint="eastAsia"/>
        </w:rPr>
        <w:t>韓非認為儒俠在社會上對於國家富強</w:t>
      </w:r>
      <w:r w:rsidR="000E1961" w:rsidRPr="00FC4A81">
        <w:rPr>
          <w:rFonts w:hint="eastAsia"/>
        </w:rPr>
        <w:t>沒</w:t>
      </w:r>
      <w:r w:rsidR="00531110" w:rsidRPr="00FC4A81">
        <w:rPr>
          <w:rFonts w:hint="eastAsia"/>
        </w:rPr>
        <w:t>有</w:t>
      </w:r>
      <w:r w:rsidR="000E1961" w:rsidRPr="00FC4A81">
        <w:rPr>
          <w:rFonts w:hint="eastAsia"/>
        </w:rPr>
        <w:t>什麼</w:t>
      </w:r>
      <w:r w:rsidR="00531110" w:rsidRPr="00FC4A81">
        <w:rPr>
          <w:rFonts w:hint="eastAsia"/>
        </w:rPr>
        <w:t>功能，這樣說是</w:t>
      </w:r>
      <w:r w:rsidR="000E1961" w:rsidRPr="00FC4A81">
        <w:rPr>
          <w:rFonts w:hint="eastAsia"/>
        </w:rPr>
        <w:t>有些過溢了，儒俠是官員以及戰士的社會階段，儒俠培養了官員以及</w:t>
      </w:r>
      <w:r w:rsidR="00531110" w:rsidRPr="00FC4A81">
        <w:rPr>
          <w:rFonts w:hint="eastAsia"/>
        </w:rPr>
        <w:t>戰士，</w:t>
      </w:r>
      <w:r w:rsidR="00487B33" w:rsidRPr="00FC4A81">
        <w:rPr>
          <w:rFonts w:hint="eastAsia"/>
        </w:rPr>
        <w:t>所以並非百無一用的角色。</w:t>
      </w:r>
      <w:r w:rsidR="00531110" w:rsidRPr="00FC4A81">
        <w:rPr>
          <w:rFonts w:hint="eastAsia"/>
        </w:rPr>
        <w:t>儒俠沒有對國家有利的作用則不任官即可，但他們還是有其社會角色功能的，法家治理下的國家，可以不去重視標榜儒俠，但也無須詆毀，韓非之所以批評的，是在</w:t>
      </w:r>
      <w:r w:rsidR="000E1961" w:rsidRPr="00FC4A81">
        <w:rPr>
          <w:rFonts w:hint="eastAsia"/>
        </w:rPr>
        <w:t>有些儒俠之人，在</w:t>
      </w:r>
      <w:r w:rsidR="00531110" w:rsidRPr="00FC4A81">
        <w:rPr>
          <w:rFonts w:hint="eastAsia"/>
        </w:rPr>
        <w:t>談不上對國家有益的功效之前，</w:t>
      </w:r>
      <w:r w:rsidR="000E1961" w:rsidRPr="00FC4A81">
        <w:rPr>
          <w:rFonts w:hint="eastAsia"/>
        </w:rPr>
        <w:t>他們就被授官，結果並未</w:t>
      </w:r>
      <w:r w:rsidR="00531110" w:rsidRPr="00FC4A81">
        <w:rPr>
          <w:rFonts w:hint="eastAsia"/>
        </w:rPr>
        <w:t>展現治理之長才，等於是用錯了人才。</w:t>
      </w:r>
      <w:r w:rsidR="00487B33" w:rsidRPr="00FC4A81">
        <w:rPr>
          <w:rFonts w:hint="eastAsia"/>
        </w:rPr>
        <w:t>因此，關鍵絕非是儒俠者就須禁其存在，</w:t>
      </w:r>
      <w:r w:rsidR="000E1961" w:rsidRPr="00FC4A81">
        <w:rPr>
          <w:rFonts w:hint="eastAsia"/>
        </w:rPr>
        <w:t>因為他們確實有其功能，</w:t>
      </w:r>
      <w:r w:rsidR="00487B33" w:rsidRPr="00FC4A81">
        <w:rPr>
          <w:rFonts w:hint="eastAsia"/>
        </w:rPr>
        <w:t>只要君王不要無謂地標榜於上，人民就不會犯死以堅持形象，關鍵還是君權的運用了。本文還談了許多治國原理，「</w:t>
      </w:r>
      <w:r w:rsidRPr="00FC4A81">
        <w:rPr>
          <w:rFonts w:hint="eastAsia"/>
        </w:rPr>
        <w:t>夫聖人之治國，不恃人之為吾善也，而用其不得為非也。恃人之為吾善也，境內不什數；用人不得為非，一國可使齊。為治者用眾而舍寡，故不務德而務法。</w:t>
      </w:r>
      <w:r w:rsidR="00487B33" w:rsidRPr="00FC4A81">
        <w:rPr>
          <w:rFonts w:hint="eastAsia"/>
        </w:rPr>
        <w:t>」</w:t>
      </w:r>
      <w:r w:rsidR="00487B33" w:rsidRPr="00FC4A81">
        <w:rPr>
          <w:rStyle w:val="aa"/>
        </w:rPr>
        <w:footnoteReference w:id="67"/>
      </w:r>
      <w:r w:rsidR="00487B33" w:rsidRPr="00FC4A81">
        <w:rPr>
          <w:rFonts w:hint="eastAsia"/>
        </w:rPr>
        <w:t>這也算是與儒家的辯論，以法可以統眾，以仁則只能約束極少數人，非仁無益，而是功效太低，治理國家，還是必須依法。筆者以為，法治與仁治都是重要的，重點是</w:t>
      </w:r>
      <w:r w:rsidR="00577F48" w:rsidRPr="00FC4A81">
        <w:rPr>
          <w:rFonts w:hint="eastAsia"/>
        </w:rPr>
        <w:t>要弄清楚在</w:t>
      </w:r>
      <w:r w:rsidR="00487B33" w:rsidRPr="00FC4A81">
        <w:rPr>
          <w:rFonts w:hint="eastAsia"/>
        </w:rPr>
        <w:t>什麼情境</w:t>
      </w:r>
      <w:r w:rsidR="00577F48" w:rsidRPr="00FC4A81">
        <w:rPr>
          <w:rFonts w:hint="eastAsia"/>
        </w:rPr>
        <w:t>時是</w:t>
      </w:r>
      <w:r w:rsidR="00487B33" w:rsidRPr="00FC4A81">
        <w:rPr>
          <w:rFonts w:hint="eastAsia"/>
        </w:rPr>
        <w:t>法治至上，什麼情境</w:t>
      </w:r>
      <w:r w:rsidR="00577F48" w:rsidRPr="00FC4A81">
        <w:rPr>
          <w:rFonts w:hint="eastAsia"/>
        </w:rPr>
        <w:t>是</w:t>
      </w:r>
      <w:r w:rsidR="00487B33" w:rsidRPr="00FC4A81">
        <w:rPr>
          <w:rFonts w:hint="eastAsia"/>
        </w:rPr>
        <w:t>仁治至上？這是要有智巧以為落實的，不是仁治就一路到底，不是法治就一路到底，</w:t>
      </w:r>
      <w:r w:rsidR="00726A8B" w:rsidRPr="00FC4A81">
        <w:rPr>
          <w:rFonts w:hint="eastAsia"/>
        </w:rPr>
        <w:t>都是一路到底就需要大辯一番，不</w:t>
      </w:r>
      <w:r w:rsidR="00577F48" w:rsidRPr="00FC4A81">
        <w:rPr>
          <w:rFonts w:hint="eastAsia"/>
        </w:rPr>
        <w:t>去</w:t>
      </w:r>
      <w:r w:rsidR="00726A8B" w:rsidRPr="00FC4A81">
        <w:rPr>
          <w:rFonts w:hint="eastAsia"/>
        </w:rPr>
        <w:t>一路到底，而是交互運用，就要講究何時重用何理。</w:t>
      </w:r>
      <w:r w:rsidR="00902D2B" w:rsidRPr="00FC4A81">
        <w:rPr>
          <w:rFonts w:hint="eastAsia"/>
        </w:rPr>
        <w:t>韓非都是非法即仁，故而有是有非，非辯不可。</w:t>
      </w:r>
    </w:p>
    <w:p w:rsidR="00213F7F" w:rsidRPr="00FC4A81" w:rsidRDefault="00213F7F" w:rsidP="00232893"/>
    <w:p w:rsidR="00D712FB" w:rsidRPr="00FC4A81" w:rsidRDefault="00232893" w:rsidP="00232893">
      <w:r w:rsidRPr="00FC4A81">
        <w:rPr>
          <w:rFonts w:hint="eastAsia"/>
        </w:rPr>
        <w:t>第二十卷＜忠孝第五十一＞</w:t>
      </w:r>
    </w:p>
    <w:p w:rsidR="00D712FB" w:rsidRPr="00FC4A81" w:rsidRDefault="00D712FB" w:rsidP="00232893"/>
    <w:p w:rsidR="00D712FB" w:rsidRPr="00FC4A81" w:rsidRDefault="00D712FB" w:rsidP="00232893">
      <w:r w:rsidRPr="00FC4A81">
        <w:rPr>
          <w:rFonts w:hint="eastAsia"/>
        </w:rPr>
        <w:t>＜忠孝＞篇非議儒家忠孝觀點，認為舜猶奪了堯的帝位，因此臣賢危君，於是不宜重賢，而應重法與術與勢，其實，此處之賢者之定義，儒法不同，儒者指有德性有能力的人，法家只以能力說之，去其德性義，就儒家之德性而言，</w:t>
      </w:r>
      <w:r w:rsidR="002272EF" w:rsidRPr="00FC4A81">
        <w:rPr>
          <w:rFonts w:hint="eastAsia"/>
        </w:rPr>
        <w:t>則絕無奪位弒君之事，然而，韓非以湯武奪權弒君說儒家，以證儒家的德性不足恃。實際上，堯舜禹湯文武之事，究竟真相為何？韓非於前文＜顯學＞中已經說了，堯舜不復生，任何理論立場以堯舜之事為證之說者，皆是誣言，因已不可考證。現在，韓非採取跟孟子完全不一樣的堯舜形象以為忠孝之不可恃的理論立場，其實也是誣，孟子的詮釋或有美化之嫌，關鍵在於他是在建立他自己心目中的聖王形象以為對所有國君治國原則的要求，至於韓非表述中的堯舜形象，理論上也沒有證據顯示就是舜以其賢者在下而奪了堯的君位，</w:t>
      </w:r>
      <w:r w:rsidR="0005097D" w:rsidRPr="00FC4A81">
        <w:rPr>
          <w:rFonts w:hint="eastAsia"/>
        </w:rPr>
        <w:t>故而賢不可恃。可以說，以堯舜形象辯論忠孝是難有共識的，但是討論賢人的概念約定以辯論忠孝是理論上可行的，韓非討論中的賢人就是有才幹的人</w:t>
      </w:r>
      <w:r w:rsidR="00620C29" w:rsidRPr="00FC4A81">
        <w:rPr>
          <w:rFonts w:hint="eastAsia"/>
        </w:rPr>
        <w:t>，</w:t>
      </w:r>
      <w:r w:rsidR="0005097D" w:rsidRPr="00FC4A81">
        <w:rPr>
          <w:rFonts w:hint="eastAsia"/>
        </w:rPr>
        <w:t>而非儒家的有賢德的人，</w:t>
      </w:r>
      <w:r w:rsidR="00DD5095" w:rsidRPr="00FC4A81">
        <w:rPr>
          <w:rFonts w:hint="eastAsia"/>
        </w:rPr>
        <w:t>「今夫上賢任智無常，逆道也；而天下常以為治，是故田氏奪呂氏於齊，戴氏奪子氏於宋，此皆賢且智也，豈愚且不肖乎？是廢常、上賢則亂，舍法、任智則危。故曰：『上法而不上賢。』」</w:t>
      </w:r>
      <w:r w:rsidR="00DD5095" w:rsidRPr="00FC4A81">
        <w:rPr>
          <w:rStyle w:val="aa"/>
        </w:rPr>
        <w:footnoteReference w:id="68"/>
      </w:r>
      <w:r w:rsidR="00DD5095" w:rsidRPr="00FC4A81">
        <w:rPr>
          <w:rFonts w:hint="eastAsia"/>
        </w:rPr>
        <w:t>這裡所講的上賢就是尚賢，而尚</w:t>
      </w:r>
      <w:r w:rsidR="00DD5095" w:rsidRPr="00FC4A81">
        <w:rPr>
          <w:rFonts w:hint="eastAsia"/>
        </w:rPr>
        <w:lastRenderedPageBreak/>
        <w:t>賢就連帶著是在並未經過試煉就授官授賞，以致國</w:t>
      </w:r>
      <w:r w:rsidR="00620C29" w:rsidRPr="00FC4A81">
        <w:rPr>
          <w:rFonts w:hint="eastAsia"/>
        </w:rPr>
        <w:t>亡</w:t>
      </w:r>
      <w:r w:rsidR="00DD5095" w:rsidRPr="00FC4A81">
        <w:rPr>
          <w:rFonts w:hint="eastAsia"/>
        </w:rPr>
        <w:t>君死，尚法就是對於官員的任用，首重按部就班，經過考驗，有功賞升</w:t>
      </w:r>
      <w:r w:rsidR="00620C29" w:rsidRPr="00FC4A81">
        <w:rPr>
          <w:rFonts w:hint="eastAsia"/>
        </w:rPr>
        <w:t>，</w:t>
      </w:r>
      <w:r w:rsidR="00DD5095" w:rsidRPr="00FC4A81">
        <w:rPr>
          <w:rFonts w:hint="eastAsia"/>
        </w:rPr>
        <w:t>有過罰降，建立政策時則是循名責實</w:t>
      </w:r>
      <w:r w:rsidR="00D01F35">
        <w:rPr>
          <w:rFonts w:hint="eastAsia"/>
        </w:rPr>
        <w:t>。</w:t>
      </w:r>
      <w:r w:rsidR="0061240D" w:rsidRPr="00FC4A81">
        <w:rPr>
          <w:rFonts w:hint="eastAsia"/>
        </w:rPr>
        <w:t>其實，經過授官任職試驗之後的能人就是賢者，既是賢者從而尚之有何不對，關鍵還是定義的問題，以及政治現場中的君王之睿智與否，是否易為忠孝虛榮所蒙陷？以致任意授官。所以說，問題在用官的程序，而非賢者不能被用，尚賢是必要的，但賢者之任用在尚法的脈絡中進行，則無</w:t>
      </w:r>
      <w:r w:rsidR="008E30F4" w:rsidRPr="00FC4A81">
        <w:rPr>
          <w:rFonts w:hint="eastAsia"/>
        </w:rPr>
        <w:t>弊</w:t>
      </w:r>
      <w:r w:rsidR="0061240D" w:rsidRPr="00FC4A81">
        <w:rPr>
          <w:rFonts w:hint="eastAsia"/>
        </w:rPr>
        <w:t>矣。</w:t>
      </w:r>
    </w:p>
    <w:p w:rsidR="00ED47CC" w:rsidRPr="00FC4A81" w:rsidRDefault="00ED47CC" w:rsidP="00232893"/>
    <w:p w:rsidR="00ED47CC" w:rsidRPr="00FC4A81" w:rsidRDefault="00232893" w:rsidP="00232893">
      <w:r w:rsidRPr="00FC4A81">
        <w:rPr>
          <w:rFonts w:hint="eastAsia"/>
        </w:rPr>
        <w:t xml:space="preserve">＜人主第五十二＞　　</w:t>
      </w:r>
    </w:p>
    <w:p w:rsidR="00F61800" w:rsidRPr="00FC4A81" w:rsidRDefault="00F61800" w:rsidP="00232893"/>
    <w:p w:rsidR="00F61800" w:rsidRPr="00FC4A81" w:rsidRDefault="008E30F4" w:rsidP="00232893">
      <w:r w:rsidRPr="00FC4A81">
        <w:rPr>
          <w:rFonts w:hint="eastAsia"/>
        </w:rPr>
        <w:t>＜人主＞篇談君王御下之術，重點多已重複。文中言法術之士和當途之臣之別，也就是能運用法術協助君王成勢而強國的知識份子，其實，韓非從來沒有說明這種人物是如何可以出現的，也沒有討論</w:t>
      </w:r>
      <w:r w:rsidR="00E11C43" w:rsidRPr="00FC4A81">
        <w:rPr>
          <w:rFonts w:hint="eastAsia"/>
        </w:rPr>
        <w:t>他們是如何被訓練的，好像人世間就是會有這類人物而將與當途之臣對立</w:t>
      </w:r>
      <w:r w:rsidR="00D01F35">
        <w:rPr>
          <w:rFonts w:hint="eastAsia"/>
        </w:rPr>
        <w:t>。</w:t>
      </w:r>
      <w:r w:rsidR="00E11C43" w:rsidRPr="00FC4A81">
        <w:rPr>
          <w:rFonts w:hint="eastAsia"/>
        </w:rPr>
        <w:t>其實，韓非自自己就是這類人物，</w:t>
      </w:r>
      <w:r w:rsidR="00A94CC1" w:rsidRPr="00FC4A81">
        <w:rPr>
          <w:rFonts w:hint="eastAsia"/>
        </w:rPr>
        <w:t>其對立面就是當途之臣，也就是權臣，權臣瓜分君王之權鉗害法術之士，只為私利，竟不知法術之士為何不為私利而只為國家之公益？其實，這就是愛國心，也就是和儒家的情懷是一致的，問題只是在治國方面，法家的思想更為前衛，但不能否定儒家的忠孝之教，關鍵就是，儒家講個人修養，法家講國家管理，無論如何，必須兩種思想都取其強項而用之，韓非每把儒家說得假忠孝而不忠不孝，把德治說得就不要法治了，這樣過於簡單化問題，簡單二分法，不能是問題的有效解決，只是粗造的辯論而已。</w:t>
      </w:r>
    </w:p>
    <w:p w:rsidR="00F61800" w:rsidRPr="00FC4A81" w:rsidRDefault="00F61800" w:rsidP="00232893"/>
    <w:p w:rsidR="00232893" w:rsidRPr="00FC4A81" w:rsidRDefault="00232893" w:rsidP="00232893">
      <w:r w:rsidRPr="00FC4A81">
        <w:rPr>
          <w:rFonts w:hint="eastAsia"/>
        </w:rPr>
        <w:t xml:space="preserve">＜飭令第五十三＞　　</w:t>
      </w:r>
    </w:p>
    <w:p w:rsidR="00232893" w:rsidRPr="00FC4A81" w:rsidRDefault="00232893" w:rsidP="00232893"/>
    <w:p w:rsidR="00ED47CC" w:rsidRPr="00FC4A81" w:rsidRDefault="007E6E09" w:rsidP="00232893">
      <w:r w:rsidRPr="00FC4A81">
        <w:rPr>
          <w:rFonts w:hint="eastAsia"/>
        </w:rPr>
        <w:t>＜飭令＞篇講法治原理，懂得用法，國力必強，用法就是用法管理官員，管理官員就是封官任事，必以實功授官，必以功蹟行賞罰，法令實施愈嚴格，人民違法就愈少，這反而是真正的愛民。</w:t>
      </w:r>
      <w:r w:rsidR="00232893" w:rsidRPr="00FC4A81">
        <w:rPr>
          <w:rFonts w:hint="eastAsia"/>
        </w:rPr>
        <w:t xml:space="preserve">          </w:t>
      </w:r>
    </w:p>
    <w:p w:rsidR="007E6E09" w:rsidRPr="00FC4A81" w:rsidRDefault="007E6E09" w:rsidP="00232893"/>
    <w:p w:rsidR="00ED47CC" w:rsidRPr="00FC4A81" w:rsidRDefault="00232893" w:rsidP="00232893">
      <w:r w:rsidRPr="00FC4A81">
        <w:rPr>
          <w:rFonts w:hint="eastAsia"/>
        </w:rPr>
        <w:t>＜心度第五十四＞</w:t>
      </w:r>
      <w:r w:rsidRPr="00FC4A81">
        <w:rPr>
          <w:rFonts w:hint="eastAsia"/>
        </w:rPr>
        <w:t xml:space="preserve">  </w:t>
      </w:r>
    </w:p>
    <w:p w:rsidR="007E6E09" w:rsidRPr="00FC4A81" w:rsidRDefault="007E6E09" w:rsidP="00232893"/>
    <w:p w:rsidR="007E6E09" w:rsidRPr="00FC4A81" w:rsidRDefault="00822301" w:rsidP="00232893">
      <w:r w:rsidRPr="00FC4A81">
        <w:rPr>
          <w:rFonts w:hint="eastAsia"/>
        </w:rPr>
        <w:t>＜心度＞講國君治國的用心，也講管理百姓要真知百姓的心態，「聖人之治民，度於本，不從其欲，期於利民而已。故其與之刑，非所以惡民，愛之本也。」</w:t>
      </w:r>
      <w:r w:rsidRPr="00FC4A81">
        <w:rPr>
          <w:rStyle w:val="aa"/>
        </w:rPr>
        <w:footnoteReference w:id="69"/>
      </w:r>
      <w:r w:rsidRPr="00FC4A81">
        <w:rPr>
          <w:rFonts w:hint="eastAsia"/>
        </w:rPr>
        <w:t>以法治國，絕對一開始讓人民不舒服，但其目的是為了愛民，不論此文是否真出韓非之手，就法家治國原則而言，</w:t>
      </w:r>
      <w:r w:rsidR="00E61276" w:rsidRPr="00FC4A81">
        <w:rPr>
          <w:rFonts w:hint="eastAsia"/>
        </w:rPr>
        <w:t>國強確實有造福百姓之實效。至於如何堅強法治</w:t>
      </w:r>
      <w:r w:rsidR="00756636" w:rsidRPr="00FC4A81">
        <w:rPr>
          <w:rFonts w:hint="eastAsia"/>
        </w:rPr>
        <w:t>，</w:t>
      </w:r>
      <w:r w:rsidR="00E61276" w:rsidRPr="00FC4A81">
        <w:rPr>
          <w:rFonts w:hint="eastAsia"/>
        </w:rPr>
        <w:t>導致國家強盛，「故明主之治國也，明賞則民勸功，嚴刑則民親法。勸功則公事不犯，親法則姦無所萌。故治民者，禁姦於未萌；而用兵者，服戰於民心。禁先其本者治，兵戰其心者勝。聖人之治民也，先治者強，先戰者勝。夫國事務先而一民心，專舉公而私不從，賞告而姦不生，明法而治不煩，</w:t>
      </w:r>
      <w:r w:rsidR="00E61276" w:rsidRPr="00FC4A81">
        <w:rPr>
          <w:rFonts w:hint="eastAsia"/>
        </w:rPr>
        <w:lastRenderedPageBreak/>
        <w:t>能用四者強，不能用四者弱。」</w:t>
      </w:r>
      <w:r w:rsidR="00E61276" w:rsidRPr="00FC4A81">
        <w:rPr>
          <w:rStyle w:val="aa"/>
        </w:rPr>
        <w:footnoteReference w:id="70"/>
      </w:r>
      <w:r w:rsidR="00E61276" w:rsidRPr="00FC4A81">
        <w:rPr>
          <w:rFonts w:hint="eastAsia"/>
        </w:rPr>
        <w:t>這些原理前面都說過了，但其中「賞告而姦不生」到了下一章就有連坐法的發展，此真違反人性的法令，若非為了軍事爭戰的目的，實不宜實施，若是用於政治鬥爭，這肯定會是殘酷威權的政治。</w:t>
      </w:r>
    </w:p>
    <w:p w:rsidR="007E6E09" w:rsidRPr="00FC4A81" w:rsidRDefault="007E6E09" w:rsidP="00232893"/>
    <w:p w:rsidR="00232893" w:rsidRPr="00FC4A81" w:rsidRDefault="00232893" w:rsidP="00232893">
      <w:r w:rsidRPr="00FC4A81">
        <w:rPr>
          <w:rFonts w:hint="eastAsia"/>
        </w:rPr>
        <w:t>＜制分第五十五＞</w:t>
      </w:r>
    </w:p>
    <w:p w:rsidR="00686628" w:rsidRPr="00FC4A81" w:rsidRDefault="00686628" w:rsidP="00686628"/>
    <w:p w:rsidR="00EB250F" w:rsidRPr="00FC4A81" w:rsidRDefault="00EB250F" w:rsidP="00686628">
      <w:r w:rsidRPr="00FC4A81">
        <w:rPr>
          <w:rFonts w:hint="eastAsia"/>
        </w:rPr>
        <w:t>《韓非子》書的標題都下得不太好，很難從標題中準確地知道內容要點，＜制分＞還是在講法制的技巧，其最特別的就是連坐法的提出「是故夫至治之國，善以止姦為務。是何也？其法通乎人情，關乎治理也。然則去微姦之道奈何？其務令之相規其情者也。則使相闚奈何？曰：蓋里相坐而已。禁尚有連於己者，理不得相闚，惟恐不得免。有姦心者不令得忘，闚者多也。如此，則慎己而闚彼。發姦之密，告過者免罪受賞，失姦者必誅連刑。如此，則姦類發矣。姦不容細，私告任坐使然也。」</w:t>
      </w:r>
      <w:r w:rsidRPr="00FC4A81">
        <w:rPr>
          <w:rStyle w:val="aa"/>
        </w:rPr>
        <w:footnoteReference w:id="71"/>
      </w:r>
      <w:r w:rsidRPr="00FC4A81">
        <w:rPr>
          <w:rFonts w:hint="eastAsia"/>
        </w:rPr>
        <w:t>筆者認為，用於戰爭剿匪時</w:t>
      </w:r>
      <w:r w:rsidR="00756636" w:rsidRPr="00FC4A81">
        <w:rPr>
          <w:rFonts w:hint="eastAsia"/>
        </w:rPr>
        <w:t>，</w:t>
      </w:r>
      <w:r w:rsidRPr="00FC4A81">
        <w:rPr>
          <w:rFonts w:hint="eastAsia"/>
        </w:rPr>
        <w:t>施行連坐法則可，王陽明剿匪時就實施過，但若是用於</w:t>
      </w:r>
      <w:r w:rsidR="003D5CF6" w:rsidRPr="00FC4A81">
        <w:rPr>
          <w:rFonts w:hint="eastAsia"/>
        </w:rPr>
        <w:t>政治鬥爭的話，必定會造成政治迫害，法也是一刀兩面的。</w:t>
      </w:r>
    </w:p>
    <w:p w:rsidR="00E61276" w:rsidRPr="00FC4A81" w:rsidRDefault="00E61276" w:rsidP="00686628"/>
    <w:p w:rsidR="003D5CF6" w:rsidRPr="00FC4A81" w:rsidRDefault="003D5CF6" w:rsidP="00686628">
      <w:r w:rsidRPr="00FC4A81">
        <w:rPr>
          <w:rFonts w:hint="eastAsia"/>
        </w:rPr>
        <w:t>以上，將《韓非子》書中各章的重點大致提點一下，這樣更能準確地看出韓非思想的脈絡以及體系。</w:t>
      </w:r>
    </w:p>
    <w:p w:rsidR="003D5CF6" w:rsidRPr="00FC4A81" w:rsidRDefault="003D5CF6" w:rsidP="00686628"/>
    <w:p w:rsidR="00756636" w:rsidRPr="00FC4A81" w:rsidRDefault="00756636" w:rsidP="00686628">
      <w:r w:rsidRPr="00FC4A81">
        <w:rPr>
          <w:rFonts w:hint="eastAsia"/>
        </w:rPr>
        <w:t>此處，也可見出，《韓非子》各篇文章的內容，其實不斷重複，也略有不同，顯然是不同時期不斷寫作的匯集，而不是一時間一次性的計畫性寫作</w:t>
      </w:r>
      <w:r w:rsidR="00D01F35">
        <w:rPr>
          <w:rFonts w:hint="eastAsia"/>
        </w:rPr>
        <w:t>。</w:t>
      </w:r>
      <w:r w:rsidRPr="00FC4A81">
        <w:rPr>
          <w:rFonts w:hint="eastAsia"/>
        </w:rPr>
        <w:t>同時，篇名的意旨難以明白，必須閱讀了內容才易於瞭解，至於內容的要旨，則是法家思想的交錯出現，常常是法術勢三者混同於一文之中不斷提出。</w:t>
      </w:r>
    </w:p>
    <w:p w:rsidR="00756636" w:rsidRPr="00D01F35" w:rsidRDefault="00756636" w:rsidP="00686628"/>
    <w:p w:rsidR="00756636" w:rsidRPr="00FC4A81" w:rsidRDefault="00756636" w:rsidP="00686628">
      <w:r w:rsidRPr="00FC4A81">
        <w:rPr>
          <w:rFonts w:hint="eastAsia"/>
        </w:rPr>
        <w:t>以下，依法術勢三點，以及對儒道兩家的關係，進行討論。</w:t>
      </w:r>
    </w:p>
    <w:p w:rsidR="00756636" w:rsidRPr="00FC4A81" w:rsidRDefault="00756636" w:rsidP="00686628"/>
    <w:p w:rsidR="00BA5E7C" w:rsidRPr="00FC4A81" w:rsidRDefault="00756636" w:rsidP="00BA5E7C">
      <w:pPr>
        <w:pStyle w:val="a3"/>
        <w:numPr>
          <w:ilvl w:val="0"/>
          <w:numId w:val="1"/>
        </w:numPr>
        <w:ind w:leftChars="0"/>
      </w:pPr>
      <w:r w:rsidRPr="00FC4A81">
        <w:rPr>
          <w:rFonts w:hint="eastAsia"/>
        </w:rPr>
        <w:t>《</w:t>
      </w:r>
      <w:r w:rsidR="00EC7124" w:rsidRPr="00FC4A81">
        <w:rPr>
          <w:rFonts w:hint="eastAsia"/>
        </w:rPr>
        <w:t>韓非子</w:t>
      </w:r>
      <w:r w:rsidRPr="00FC4A81">
        <w:rPr>
          <w:rFonts w:hint="eastAsia"/>
        </w:rPr>
        <w:t>》</w:t>
      </w:r>
      <w:r w:rsidR="00EC7124" w:rsidRPr="00FC4A81">
        <w:rPr>
          <w:rFonts w:hint="eastAsia"/>
        </w:rPr>
        <w:t>書中的重勢思想</w:t>
      </w:r>
    </w:p>
    <w:p w:rsidR="00EC7124" w:rsidRPr="00FC4A81" w:rsidRDefault="00EC7124" w:rsidP="00EC7124"/>
    <w:p w:rsidR="00EC7124" w:rsidRPr="00FC4A81" w:rsidRDefault="00EC7124" w:rsidP="00EC7124">
      <w:r w:rsidRPr="00FC4A81">
        <w:rPr>
          <w:rFonts w:hint="eastAsia"/>
        </w:rPr>
        <w:t>韓非重勢，勢者君王之勢，</w:t>
      </w:r>
      <w:r w:rsidR="002C2692" w:rsidRPr="00FC4A81">
        <w:rPr>
          <w:rFonts w:hint="eastAsia"/>
        </w:rPr>
        <w:t>君王去勢</w:t>
      </w:r>
      <w:r w:rsidR="00CD1A0B" w:rsidRPr="00FC4A81">
        <w:rPr>
          <w:rFonts w:hint="eastAsia"/>
        </w:rPr>
        <w:t>即</w:t>
      </w:r>
      <w:r w:rsidR="002C2692" w:rsidRPr="00FC4A81">
        <w:rPr>
          <w:rFonts w:hint="eastAsia"/>
        </w:rPr>
        <w:t>失其國</w:t>
      </w:r>
      <w:r w:rsidR="009A2D61" w:rsidRPr="00FC4A81">
        <w:rPr>
          <w:rFonts w:hint="eastAsia"/>
        </w:rPr>
        <w:t>，君不成君矣，在君王體制之下，君不成君</w:t>
      </w:r>
      <w:r w:rsidR="00CD1A0B" w:rsidRPr="00FC4A81">
        <w:rPr>
          <w:rFonts w:hint="eastAsia"/>
        </w:rPr>
        <w:t>，</w:t>
      </w:r>
      <w:r w:rsidR="009A2D61" w:rsidRPr="00FC4A81">
        <w:rPr>
          <w:rFonts w:hint="eastAsia"/>
        </w:rPr>
        <w:t>則國不成國，君權旁落的結果，大臣專斷，只顧己利，不顧國力，國將衰亡矣。是以韓非重勢，即君王如何保位守權而威行天下之勢</w:t>
      </w:r>
      <w:r w:rsidR="009F62AD" w:rsidRPr="00FC4A81">
        <w:rPr>
          <w:rFonts w:hint="eastAsia"/>
        </w:rPr>
        <w:t>，既是重君，同時仍然是愛國，希冀國力強大，而國富兵強，也正是成全了百姓</w:t>
      </w:r>
      <w:r w:rsidR="009A2D61" w:rsidRPr="00FC4A81">
        <w:rPr>
          <w:rFonts w:hint="eastAsia"/>
        </w:rPr>
        <w:t>。</w:t>
      </w:r>
      <w:r w:rsidR="009F62AD" w:rsidRPr="00FC4A81">
        <w:rPr>
          <w:rFonts w:hint="eastAsia"/>
        </w:rPr>
        <w:t>因此，不能簡單地以韓非重勢就以為是重君甚於愛民，實際上鞏固君位與愛民利國就是一體兩面而已。</w:t>
      </w:r>
      <w:r w:rsidR="00054668" w:rsidRPr="00FC4A81">
        <w:rPr>
          <w:rFonts w:hint="eastAsia"/>
        </w:rPr>
        <w:t>一</w:t>
      </w:r>
      <w:r w:rsidR="00763C45" w:rsidRPr="00FC4A81">
        <w:rPr>
          <w:rFonts w:hint="eastAsia"/>
        </w:rPr>
        <w:t>國</w:t>
      </w:r>
      <w:r w:rsidR="00054668" w:rsidRPr="00FC4A81">
        <w:rPr>
          <w:rFonts w:hint="eastAsia"/>
        </w:rPr>
        <w:t>之</w:t>
      </w:r>
      <w:r w:rsidR="00763C45" w:rsidRPr="00FC4A81">
        <w:rPr>
          <w:rFonts w:hint="eastAsia"/>
        </w:rPr>
        <w:t>君，</w:t>
      </w:r>
      <w:r w:rsidR="00054668" w:rsidRPr="00FC4A81">
        <w:rPr>
          <w:rFonts w:hint="eastAsia"/>
        </w:rPr>
        <w:t>自己安危權勢不保，則何人保國？何人愛民？韓非不多談愛民，但</w:t>
      </w:r>
      <w:r w:rsidR="00CD1A0B" w:rsidRPr="00FC4A81">
        <w:rPr>
          <w:rFonts w:hint="eastAsia"/>
        </w:rPr>
        <w:t>必定談富國強兵</w:t>
      </w:r>
      <w:r w:rsidR="00054668" w:rsidRPr="00FC4A81">
        <w:rPr>
          <w:rFonts w:hint="eastAsia"/>
        </w:rPr>
        <w:t>，</w:t>
      </w:r>
      <w:r w:rsidR="00CD1A0B" w:rsidRPr="00FC4A81">
        <w:rPr>
          <w:rFonts w:hint="eastAsia"/>
        </w:rPr>
        <w:t>一旦</w:t>
      </w:r>
      <w:r w:rsidR="00054668" w:rsidRPr="00FC4A81">
        <w:rPr>
          <w:rFonts w:hint="eastAsia"/>
        </w:rPr>
        <w:t>國富</w:t>
      </w:r>
      <w:r w:rsidR="00CD1A0B" w:rsidRPr="00FC4A81">
        <w:rPr>
          <w:rFonts w:hint="eastAsia"/>
        </w:rPr>
        <w:t>兵</w:t>
      </w:r>
      <w:r w:rsidR="00054668" w:rsidRPr="00FC4A81">
        <w:rPr>
          <w:rFonts w:hint="eastAsia"/>
        </w:rPr>
        <w:t>強</w:t>
      </w:r>
      <w:r w:rsidR="00CD1A0B" w:rsidRPr="00FC4A81">
        <w:rPr>
          <w:rFonts w:hint="eastAsia"/>
        </w:rPr>
        <w:t>，</w:t>
      </w:r>
      <w:r w:rsidR="00054668" w:rsidRPr="00FC4A81">
        <w:rPr>
          <w:rFonts w:hint="eastAsia"/>
        </w:rPr>
        <w:t>如何而民不保？強國之下人民必受保護，其結果也能愛民了。</w:t>
      </w:r>
      <w:r w:rsidR="009F62AD" w:rsidRPr="00FC4A81">
        <w:rPr>
          <w:rFonts w:hint="eastAsia"/>
        </w:rPr>
        <w:t>韓非論學，最重國君之角色，許多</w:t>
      </w:r>
      <w:r w:rsidR="009F62AD" w:rsidRPr="00FC4A81">
        <w:rPr>
          <w:rFonts w:hint="eastAsia"/>
        </w:rPr>
        <w:lastRenderedPageBreak/>
        <w:t>篇章直接針對國君而說，＜十過＞、＜亡徵＞，甚至＜內儲＞、＜外儲＞都是講給君王廳的治國御下的術、</w:t>
      </w:r>
      <w:r w:rsidR="00CD1A0B" w:rsidRPr="00FC4A81">
        <w:rPr>
          <w:rFonts w:hint="eastAsia"/>
        </w:rPr>
        <w:t>與</w:t>
      </w:r>
      <w:r w:rsidR="009F62AD" w:rsidRPr="00FC4A81">
        <w:rPr>
          <w:rFonts w:hint="eastAsia"/>
        </w:rPr>
        <w:t>法。</w:t>
      </w:r>
      <w:r w:rsidR="008B4F91" w:rsidRPr="00FC4A81">
        <w:rPr>
          <w:rFonts w:hint="eastAsia"/>
        </w:rPr>
        <w:t>為何要重視國君</w:t>
      </w:r>
      <w:r w:rsidR="00CD1A0B" w:rsidRPr="00FC4A81">
        <w:rPr>
          <w:rFonts w:hint="eastAsia"/>
        </w:rPr>
        <w:t>的權勢之掌握</w:t>
      </w:r>
      <w:r w:rsidR="008B4F91" w:rsidRPr="00FC4A81">
        <w:rPr>
          <w:rFonts w:hint="eastAsia"/>
        </w:rPr>
        <w:t>呢？因為政治哲學中最大的力量就</w:t>
      </w:r>
      <w:r w:rsidR="003644E8" w:rsidRPr="00FC4A81">
        <w:rPr>
          <w:rFonts w:hint="eastAsia"/>
        </w:rPr>
        <w:t>是</w:t>
      </w:r>
      <w:r w:rsidR="008B4F91" w:rsidRPr="00FC4A81">
        <w:rPr>
          <w:rFonts w:hint="eastAsia"/>
        </w:rPr>
        <w:t>君權，</w:t>
      </w:r>
      <w:r w:rsidR="00CD1A0B" w:rsidRPr="00FC4A81">
        <w:rPr>
          <w:rFonts w:hint="eastAsia"/>
        </w:rPr>
        <w:t>天</w:t>
      </w:r>
      <w:r w:rsidR="003644E8" w:rsidRPr="00FC4A81">
        <w:rPr>
          <w:rFonts w:hint="eastAsia"/>
        </w:rPr>
        <w:t>下安危就是繫於一人之身，在</w:t>
      </w:r>
      <w:r w:rsidR="008B4F91" w:rsidRPr="00FC4A81">
        <w:rPr>
          <w:rFonts w:hint="eastAsia"/>
        </w:rPr>
        <w:t>君權體制中，此人就是國君，國君言而成法，</w:t>
      </w:r>
      <w:r w:rsidR="00CD1A0B" w:rsidRPr="00FC4A81">
        <w:rPr>
          <w:rFonts w:hint="eastAsia"/>
        </w:rPr>
        <w:t>愚則亡</w:t>
      </w:r>
      <w:r w:rsidR="003644E8" w:rsidRPr="00FC4A81">
        <w:rPr>
          <w:rFonts w:hint="eastAsia"/>
        </w:rPr>
        <w:t>國，所以國君不可愚</w:t>
      </w:r>
      <w:r w:rsidR="00CD1A0B" w:rsidRPr="00FC4A81">
        <w:rPr>
          <w:rFonts w:hint="eastAsia"/>
        </w:rPr>
        <w:t>、</w:t>
      </w:r>
      <w:r w:rsidR="003644E8" w:rsidRPr="00FC4A81">
        <w:rPr>
          <w:rFonts w:hint="eastAsia"/>
        </w:rPr>
        <w:t>不可亂</w:t>
      </w:r>
      <w:r w:rsidR="00CD1A0B" w:rsidRPr="00FC4A81">
        <w:rPr>
          <w:rFonts w:hint="eastAsia"/>
        </w:rPr>
        <w:t>、</w:t>
      </w:r>
      <w:r w:rsidR="003644E8" w:rsidRPr="00FC4A81">
        <w:rPr>
          <w:rFonts w:hint="eastAsia"/>
        </w:rPr>
        <w:t>不可悖，更不可被分勢奪權，因為如此一來，國家事權不一，種種力量用於分割國家利益，不亡難矣。</w:t>
      </w:r>
    </w:p>
    <w:p w:rsidR="003644E8" w:rsidRPr="00FC4A81" w:rsidRDefault="003644E8" w:rsidP="00EC7124"/>
    <w:p w:rsidR="003644E8" w:rsidRPr="00FC4A81" w:rsidRDefault="003644E8" w:rsidP="00EC7124">
      <w:r w:rsidRPr="00FC4A81">
        <w:rPr>
          <w:rFonts w:hint="eastAsia"/>
        </w:rPr>
        <w:t>韓非於＜難勢＞篇中盛言</w:t>
      </w:r>
      <w:r w:rsidR="00F84AE5" w:rsidRPr="00FC4A81">
        <w:rPr>
          <w:rFonts w:hint="eastAsia"/>
        </w:rPr>
        <w:t>勢重於能，有能無勢不能成事，只要有勢，非必能人而中人即可治國。此一論點，亦延伸至重法思想中，只要重法，中人即能成治</w:t>
      </w:r>
      <w:r w:rsidR="00C27BDF" w:rsidRPr="00FC4A81">
        <w:rPr>
          <w:rFonts w:hint="eastAsia"/>
        </w:rPr>
        <w:t>，這一點，筆者以為是韓非言過了，中人也是無法用勢與用法的，要富國強兵，要挺立於戰國時代的諸侯爭戰之中，韓非看到的君王問題確實是問題</w:t>
      </w:r>
      <w:r w:rsidR="00CD1A0B" w:rsidRPr="00FC4A81">
        <w:rPr>
          <w:rFonts w:hint="eastAsia"/>
        </w:rPr>
        <w:t>，</w:t>
      </w:r>
      <w:r w:rsidR="00C27BDF" w:rsidRPr="00FC4A81">
        <w:rPr>
          <w:rFonts w:hint="eastAsia"/>
        </w:rPr>
        <w:t>也確實嚴重，所提出的辦法也確實有其立即性的速效，但是，除非是意志堅強</w:t>
      </w:r>
      <w:r w:rsidR="00CD1A0B" w:rsidRPr="00FC4A81">
        <w:rPr>
          <w:rFonts w:hint="eastAsia"/>
        </w:rPr>
        <w:t>、</w:t>
      </w:r>
      <w:r w:rsidR="00C27BDF" w:rsidRPr="00FC4A81">
        <w:rPr>
          <w:rFonts w:hint="eastAsia"/>
        </w:rPr>
        <w:t>智慧過人的君王，否則不足以用勢，也不足以用法與用術，首先要高度克制自己的慾望，其次要能充分利用儒家</w:t>
      </w:r>
      <w:r w:rsidR="00CD1A0B" w:rsidRPr="00FC4A81">
        <w:rPr>
          <w:rFonts w:hint="eastAsia"/>
        </w:rPr>
        <w:t>、</w:t>
      </w:r>
      <w:r w:rsidR="00C27BDF" w:rsidRPr="00FC4A81">
        <w:rPr>
          <w:rFonts w:hint="eastAsia"/>
        </w:rPr>
        <w:t>道家的智慧，</w:t>
      </w:r>
      <w:r w:rsidR="00FF570D" w:rsidRPr="00FC4A81">
        <w:rPr>
          <w:rFonts w:hint="eastAsia"/>
        </w:rPr>
        <w:t>再者要好修練韓非提供的法</w:t>
      </w:r>
      <w:r w:rsidR="00CD1A0B" w:rsidRPr="00FC4A81">
        <w:rPr>
          <w:rFonts w:hint="eastAsia"/>
        </w:rPr>
        <w:t>、</w:t>
      </w:r>
      <w:r w:rsidR="00FF570D" w:rsidRPr="00FC4A81">
        <w:rPr>
          <w:rFonts w:hint="eastAsia"/>
        </w:rPr>
        <w:t>術</w:t>
      </w:r>
      <w:r w:rsidR="00CD1A0B" w:rsidRPr="00FC4A81">
        <w:rPr>
          <w:rFonts w:hint="eastAsia"/>
        </w:rPr>
        <w:t>、</w:t>
      </w:r>
      <w:r w:rsidR="00FF570D" w:rsidRPr="00FC4A81">
        <w:rPr>
          <w:rFonts w:hint="eastAsia"/>
        </w:rPr>
        <w:t>勢的智能，這</w:t>
      </w:r>
      <w:r w:rsidR="00CD1A0B" w:rsidRPr="00FC4A81">
        <w:rPr>
          <w:rFonts w:hint="eastAsia"/>
        </w:rPr>
        <w:t>卻</w:t>
      </w:r>
      <w:r w:rsidR="00FF570D" w:rsidRPr="00FC4A81">
        <w:rPr>
          <w:rFonts w:hint="eastAsia"/>
        </w:rPr>
        <w:t>不是一般中人之資者可以勝任的。</w:t>
      </w:r>
    </w:p>
    <w:p w:rsidR="00EC7124" w:rsidRPr="00FC4A81" w:rsidRDefault="00EC7124" w:rsidP="00EC7124"/>
    <w:p w:rsidR="00FF570D" w:rsidRPr="00FC4A81" w:rsidRDefault="00FF570D" w:rsidP="00EC7124">
      <w:r w:rsidRPr="00FC4A81">
        <w:rPr>
          <w:rFonts w:hint="eastAsia"/>
        </w:rPr>
        <w:t>總之，韓非對於君王之勢的強調是極為正確的，</w:t>
      </w:r>
      <w:r w:rsidR="00CD1A0B" w:rsidRPr="00FC4A81">
        <w:rPr>
          <w:rFonts w:hint="eastAsia"/>
        </w:rPr>
        <w:t>因為這談的就是君王之權勢，其勢過大，人皆爭搶，</w:t>
      </w:r>
      <w:r w:rsidRPr="00FC4A81">
        <w:rPr>
          <w:rFonts w:hint="eastAsia"/>
        </w:rPr>
        <w:t>這就是君王要徹底認清的事實，君位是國之寶，但眾人要搶奪，主要就是其勢在萬民之上，</w:t>
      </w:r>
      <w:r w:rsidR="00C95C94" w:rsidRPr="00FC4A81">
        <w:rPr>
          <w:rFonts w:hint="eastAsia"/>
        </w:rPr>
        <w:t>因此首需保位，其次就是好好用勢，其實</w:t>
      </w:r>
      <w:r w:rsidR="00CD1A0B" w:rsidRPr="00FC4A81">
        <w:rPr>
          <w:rFonts w:hint="eastAsia"/>
        </w:rPr>
        <w:t>，</w:t>
      </w:r>
      <w:r w:rsidR="00C95C94" w:rsidRPr="00FC4A81">
        <w:rPr>
          <w:rFonts w:hint="eastAsia"/>
        </w:rPr>
        <w:t>用勢就是以法與術用之。</w:t>
      </w:r>
      <w:r w:rsidR="00E84B68" w:rsidRPr="00FC4A81">
        <w:rPr>
          <w:rFonts w:hint="eastAsia"/>
        </w:rPr>
        <w:t>在法上，就是一切明法絕對要嚴格執行，且附之以不打折扣的賞罰，在術上，細目就太多了。</w:t>
      </w:r>
      <w:r w:rsidR="00C95C94" w:rsidRPr="00FC4A81">
        <w:rPr>
          <w:rFonts w:hint="eastAsia"/>
        </w:rPr>
        <w:t>以下論法與術。</w:t>
      </w:r>
    </w:p>
    <w:p w:rsidR="00EC7124" w:rsidRPr="00FC4A81" w:rsidRDefault="00EC7124" w:rsidP="00EC7124"/>
    <w:p w:rsidR="00BA5E7C" w:rsidRPr="00FC4A81" w:rsidRDefault="00EC7124" w:rsidP="00BA5E7C">
      <w:pPr>
        <w:pStyle w:val="a3"/>
        <w:numPr>
          <w:ilvl w:val="0"/>
          <w:numId w:val="1"/>
        </w:numPr>
        <w:ind w:leftChars="0"/>
      </w:pPr>
      <w:r w:rsidRPr="00FC4A81">
        <w:rPr>
          <w:rFonts w:hint="eastAsia"/>
        </w:rPr>
        <w:t>韓非子書中的重法思想</w:t>
      </w:r>
    </w:p>
    <w:p w:rsidR="00C95C94" w:rsidRPr="00FC4A81" w:rsidRDefault="00C95C94" w:rsidP="00C95C94"/>
    <w:p w:rsidR="00C95C94" w:rsidRPr="00FC4A81" w:rsidRDefault="00C9660C" w:rsidP="00C95C94">
      <w:r w:rsidRPr="00FC4A81">
        <w:rPr>
          <w:rFonts w:hint="eastAsia"/>
        </w:rPr>
        <w:t>法家自是重法的，法者明令公告於天下，全民守之，官員與人民皆不外於法之要求、禁令與獎賞，如此才能統一國家力量</w:t>
      </w:r>
      <w:r w:rsidR="00CD1A0B" w:rsidRPr="00FC4A81">
        <w:rPr>
          <w:rFonts w:hint="eastAsia"/>
        </w:rPr>
        <w:t>。</w:t>
      </w:r>
      <w:r w:rsidR="00FC550C" w:rsidRPr="00FC4A81">
        <w:rPr>
          <w:rFonts w:hint="eastAsia"/>
        </w:rPr>
        <w:t>然而，法的內涵應該包括公共政策以及執行當否的賞罰命令，法不能只是賞罰，為何賞</w:t>
      </w:r>
      <w:r w:rsidR="00CD1A0B" w:rsidRPr="00FC4A81">
        <w:rPr>
          <w:rFonts w:hint="eastAsia"/>
        </w:rPr>
        <w:t>？</w:t>
      </w:r>
      <w:r w:rsidR="00FC550C" w:rsidRPr="00FC4A81">
        <w:rPr>
          <w:rFonts w:hint="eastAsia"/>
        </w:rPr>
        <w:t>為何罰？必定是因為符合了國君意志而賞，違背了而罰，因為有賞罰，故而意志得以貫徹。但意志為何？意志即是政策，意志及以政策的書文展示，所以法家之法就是對政策執行的要求以及執行得力與否的賞罰。</w:t>
      </w:r>
    </w:p>
    <w:p w:rsidR="00E848DD" w:rsidRPr="00FC4A81" w:rsidRDefault="00E848DD" w:rsidP="00C95C94"/>
    <w:p w:rsidR="00E848DD" w:rsidRPr="00FC4A81" w:rsidRDefault="00E848DD" w:rsidP="00C95C94">
      <w:r w:rsidRPr="00FC4A81">
        <w:rPr>
          <w:rFonts w:hint="eastAsia"/>
        </w:rPr>
        <w:t>就賞罰而言，必須有正確的資訊，即是臣下執行之當否，但君王如何得知？這就涉及術的問題了，</w:t>
      </w:r>
      <w:r w:rsidR="00825034" w:rsidRPr="00FC4A81">
        <w:rPr>
          <w:rFonts w:hint="eastAsia"/>
        </w:rPr>
        <w:t>關鍵就是下級可以告發上級，則無</w:t>
      </w:r>
      <w:r w:rsidR="00CD1A0B" w:rsidRPr="00FC4A81">
        <w:rPr>
          <w:rFonts w:hint="eastAsia"/>
        </w:rPr>
        <w:t>姦</w:t>
      </w:r>
      <w:r w:rsidR="00825034" w:rsidRPr="00FC4A81">
        <w:rPr>
          <w:rFonts w:hint="eastAsia"/>
        </w:rPr>
        <w:t>隱矣，</w:t>
      </w:r>
      <w:r w:rsidR="00CD1A0B" w:rsidRPr="00FC4A81">
        <w:rPr>
          <w:rFonts w:hint="eastAsia"/>
        </w:rPr>
        <w:t>甚至，實施連坐法，則無有隱匿之情了</w:t>
      </w:r>
      <w:r w:rsidR="00825034" w:rsidRPr="00FC4A81">
        <w:rPr>
          <w:rFonts w:hint="eastAsia"/>
        </w:rPr>
        <w:t>。又，法之行於天下，就賴賞罰，賞罰亦即是術了，術即為使法能有效執行之術了。</w:t>
      </w:r>
    </w:p>
    <w:p w:rsidR="00825034" w:rsidRPr="00FC4A81" w:rsidRDefault="00825034" w:rsidP="00C95C94"/>
    <w:p w:rsidR="00825034" w:rsidRPr="00FC4A81" w:rsidRDefault="00825034" w:rsidP="00C95C94">
      <w:r w:rsidRPr="00FC4A81">
        <w:rPr>
          <w:rFonts w:hint="eastAsia"/>
        </w:rPr>
        <w:t>韓非論法，強調的是法的有效管理性，</w:t>
      </w:r>
      <w:r w:rsidR="00E84B68" w:rsidRPr="00FC4A81">
        <w:rPr>
          <w:rFonts w:hint="eastAsia"/>
        </w:rPr>
        <w:t>但是</w:t>
      </w:r>
      <w:r w:rsidRPr="00FC4A81">
        <w:rPr>
          <w:rFonts w:hint="eastAsia"/>
        </w:rPr>
        <w:t>《韓非子》全書並不是一部律法寶典，</w:t>
      </w:r>
      <w:r w:rsidR="00576C57" w:rsidRPr="00FC4A81">
        <w:rPr>
          <w:rFonts w:hint="eastAsia"/>
        </w:rPr>
        <w:t>書中涉及律法的只是一些管理上的案例而記載的，可見韓非是談觀念的，</w:t>
      </w:r>
      <w:r w:rsidR="00576C57" w:rsidRPr="00FC4A81">
        <w:rPr>
          <w:rFonts w:hint="eastAsia"/>
        </w:rPr>
        <w:lastRenderedPageBreak/>
        <w:t>並不是真正建立律法的法家，如商鞅。</w:t>
      </w:r>
    </w:p>
    <w:p w:rsidR="00E84B68" w:rsidRPr="00FC4A81" w:rsidRDefault="00E84B68" w:rsidP="00C95C94"/>
    <w:p w:rsidR="00E84B68" w:rsidRPr="00FC4A81" w:rsidRDefault="00E84B68" w:rsidP="00C95C94">
      <w:r w:rsidRPr="00FC4A81">
        <w:rPr>
          <w:rFonts w:hint="eastAsia"/>
        </w:rPr>
        <w:t>韓非所論之法多為應該重法的原因，以及法應如何執行落實的做法，還有法對人民百姓生活的意義，</w:t>
      </w:r>
      <w:r w:rsidR="0083072A" w:rsidRPr="00FC4A81">
        <w:rPr>
          <w:rFonts w:hint="eastAsia"/>
        </w:rPr>
        <w:t>施行法制對國家強盛的關係等等，可以說是一種法哲學的討論為主，而不是法律條文的討論方向。</w:t>
      </w:r>
    </w:p>
    <w:p w:rsidR="00C95C94" w:rsidRPr="00FC4A81" w:rsidRDefault="00C95C94" w:rsidP="00C95C94"/>
    <w:p w:rsidR="00BA5E7C" w:rsidRPr="00FC4A81" w:rsidRDefault="00EC7124" w:rsidP="00BA5E7C">
      <w:pPr>
        <w:pStyle w:val="a3"/>
        <w:numPr>
          <w:ilvl w:val="0"/>
          <w:numId w:val="1"/>
        </w:numPr>
        <w:ind w:leftChars="0"/>
      </w:pPr>
      <w:r w:rsidRPr="00FC4A81">
        <w:rPr>
          <w:rFonts w:hint="eastAsia"/>
        </w:rPr>
        <w:t>韓非子書中的重術思想</w:t>
      </w:r>
    </w:p>
    <w:p w:rsidR="00576C57" w:rsidRPr="00FC4A81" w:rsidRDefault="00576C57" w:rsidP="00576C57"/>
    <w:p w:rsidR="00576C57" w:rsidRPr="00FC4A81" w:rsidRDefault="00576C57" w:rsidP="00576C57">
      <w:r w:rsidRPr="00FC4A81">
        <w:rPr>
          <w:rFonts w:hint="eastAsia"/>
        </w:rPr>
        <w:t>韓非重術一如其重勢</w:t>
      </w:r>
      <w:r w:rsidR="0083072A" w:rsidRPr="00FC4A81">
        <w:rPr>
          <w:rFonts w:hint="eastAsia"/>
        </w:rPr>
        <w:t>與重法</w:t>
      </w:r>
      <w:r w:rsidRPr="00FC4A81">
        <w:rPr>
          <w:rFonts w:hint="eastAsia"/>
        </w:rPr>
        <w:t>，勢者君王之位，術者君王與大臣皆可使用，其中有多種類型，有君王偵查臣下的御下之術，有君王</w:t>
      </w:r>
      <w:r w:rsidR="005B1D93" w:rsidRPr="00FC4A81">
        <w:rPr>
          <w:rFonts w:hint="eastAsia"/>
        </w:rPr>
        <w:t>控制臣下的御下之術，有官員治理百姓的管理之術，有戰爭攻伐的心理作戰之術，有戰爭攻伐的陰謀詭計之術，有個人利害的人際互動之術，這些觀念，分散在＜說林＞＜內儲＞＜外儲＞諸篇中，可以說是韓非一生為學研究的大宗。</w:t>
      </w:r>
      <w:r w:rsidR="0030336F" w:rsidRPr="00FC4A81">
        <w:rPr>
          <w:rFonts w:hint="eastAsia"/>
        </w:rPr>
        <w:t>可以這樣說，韓非最關切君權被瓜分的問題，所以重勢，但他認真研究的則是君王</w:t>
      </w:r>
      <w:r w:rsidR="0083072A" w:rsidRPr="00FC4A81">
        <w:rPr>
          <w:rFonts w:hint="eastAsia"/>
        </w:rPr>
        <w:t>御下之術，所以重術，這一切也正是他為了避免君權被瓜分而做的研究。</w:t>
      </w:r>
      <w:r w:rsidR="0030336F" w:rsidRPr="00FC4A81">
        <w:rPr>
          <w:rFonts w:hint="eastAsia"/>
        </w:rPr>
        <w:t>但是，這些都是過去的案例以及正確的觀念，如何針對眼前的</w:t>
      </w:r>
      <w:r w:rsidR="0083072A" w:rsidRPr="00FC4A81">
        <w:rPr>
          <w:rFonts w:hint="eastAsia"/>
        </w:rPr>
        <w:t>某</w:t>
      </w:r>
      <w:r w:rsidR="0030336F" w:rsidRPr="00FC4A81">
        <w:rPr>
          <w:rFonts w:hint="eastAsia"/>
        </w:rPr>
        <w:t>一位君王協助他奪回君權</w:t>
      </w:r>
      <w:r w:rsidR="0083072A" w:rsidRPr="00FC4A81">
        <w:rPr>
          <w:rFonts w:hint="eastAsia"/>
        </w:rPr>
        <w:t>以</w:t>
      </w:r>
      <w:r w:rsidR="0030336F" w:rsidRPr="00FC4A81">
        <w:rPr>
          <w:rFonts w:hint="eastAsia"/>
        </w:rPr>
        <w:t>強大國家，這是需要有國君自己的個性能力才華條件的配合</w:t>
      </w:r>
      <w:r w:rsidR="0083072A" w:rsidRPr="00FC4A81">
        <w:rPr>
          <w:rFonts w:hint="eastAsia"/>
        </w:rPr>
        <w:t>的</w:t>
      </w:r>
      <w:r w:rsidR="0030336F" w:rsidRPr="00FC4A81">
        <w:rPr>
          <w:rFonts w:hint="eastAsia"/>
        </w:rPr>
        <w:t>，以及教導者自己豐富的人生閱歷才能奏效的，就韓非個人的才情而言，實難擔此重任，故而只能講述理論，卻不能為君王治病。</w:t>
      </w:r>
      <w:r w:rsidR="00BE1601" w:rsidRPr="00FC4A81">
        <w:rPr>
          <w:rFonts w:hint="eastAsia"/>
        </w:rPr>
        <w:t>筆者之所以這樣判斷，主要依據就是他在＜難一＞＜難二＞＜難三＞＜難四＞各篇中對管仲等人言行的</w:t>
      </w:r>
      <w:r w:rsidR="0083072A" w:rsidRPr="00FC4A81">
        <w:rPr>
          <w:rFonts w:hint="eastAsia"/>
        </w:rPr>
        <w:t>批評意見，表面上是</w:t>
      </w:r>
      <w:r w:rsidR="00BE1601" w:rsidRPr="00FC4A81">
        <w:rPr>
          <w:rFonts w:hint="eastAsia"/>
        </w:rPr>
        <w:t>儒法之辯，</w:t>
      </w:r>
      <w:r w:rsidR="008C7B08">
        <w:rPr>
          <w:rFonts w:hint="eastAsia"/>
        </w:rPr>
        <w:t>其實是對於有道法家</w:t>
      </w:r>
      <w:r w:rsidR="0083072A" w:rsidRPr="00FC4A81">
        <w:rPr>
          <w:rFonts w:hint="eastAsia"/>
        </w:rPr>
        <w:t>色彩人物的應對智謀的缺乏認識，</w:t>
      </w:r>
      <w:r w:rsidR="00BE1601" w:rsidRPr="00FC4A81">
        <w:rPr>
          <w:rFonts w:hint="eastAsia"/>
        </w:rPr>
        <w:t>可以看出來他自己的人性經驗</w:t>
      </w:r>
      <w:r w:rsidR="0083072A" w:rsidRPr="00FC4A81">
        <w:rPr>
          <w:rFonts w:hint="eastAsia"/>
        </w:rPr>
        <w:t>是</w:t>
      </w:r>
      <w:r w:rsidR="00BE1601" w:rsidRPr="00FC4A81">
        <w:rPr>
          <w:rFonts w:hint="eastAsia"/>
        </w:rPr>
        <w:t>頗有不足的。</w:t>
      </w:r>
      <w:r w:rsidR="0083072A" w:rsidRPr="00FC4A81">
        <w:rPr>
          <w:rFonts w:hint="eastAsia"/>
        </w:rPr>
        <w:t>也就是說，韓非對於君王如何守勢之術是談得最多的，但是給君王開藥單以奪回權力的具體作為，韓非自己是沒什麼能耐的。這倒是他的理論與實際上難以溝通而脫節的地方，表示他自己也只是理論家，而非實踐家。一旦涉及實踐，任何人都須保住自己的勢與位，不論是大臣還是君王</w:t>
      </w:r>
      <w:r w:rsidR="000722A1" w:rsidRPr="00FC4A81">
        <w:rPr>
          <w:rFonts w:hint="eastAsia"/>
        </w:rPr>
        <w:t>，此時，道家的智慧與儒家的道德意識就要派上用場了，可惜，韓非就不是很能把握了。</w:t>
      </w:r>
      <w:r w:rsidR="00765998" w:rsidRPr="00FC4A81">
        <w:rPr>
          <w:rFonts w:hint="eastAsia"/>
        </w:rPr>
        <w:t>關鍵就是對老子智慧的把握有落差。</w:t>
      </w:r>
    </w:p>
    <w:p w:rsidR="00576C57" w:rsidRPr="00FC4A81" w:rsidRDefault="00576C57" w:rsidP="00576C57"/>
    <w:p w:rsidR="00EC7124" w:rsidRPr="00FC4A81" w:rsidRDefault="00EC7124" w:rsidP="00BA5E7C">
      <w:pPr>
        <w:pStyle w:val="a3"/>
        <w:numPr>
          <w:ilvl w:val="0"/>
          <w:numId w:val="1"/>
        </w:numPr>
        <w:ind w:leftChars="0"/>
      </w:pPr>
      <w:r w:rsidRPr="00FC4A81">
        <w:rPr>
          <w:rFonts w:hint="eastAsia"/>
        </w:rPr>
        <w:t>韓非對老子的吸收與轉化</w:t>
      </w:r>
    </w:p>
    <w:p w:rsidR="00BE1601" w:rsidRPr="00FC4A81" w:rsidRDefault="00BE1601" w:rsidP="00BE1601"/>
    <w:p w:rsidR="00BE1601" w:rsidRPr="00FC4A81" w:rsidRDefault="00765998" w:rsidP="00BE1601">
      <w:r w:rsidRPr="00FC4A81">
        <w:rPr>
          <w:rFonts w:hint="eastAsia"/>
        </w:rPr>
        <w:t>《</w:t>
      </w:r>
      <w:r w:rsidR="00BE1601" w:rsidRPr="00FC4A81">
        <w:rPr>
          <w:rFonts w:hint="eastAsia"/>
        </w:rPr>
        <w:t>韓非子</w:t>
      </w:r>
      <w:r w:rsidRPr="00FC4A81">
        <w:rPr>
          <w:rFonts w:hint="eastAsia"/>
        </w:rPr>
        <w:t>》</w:t>
      </w:r>
      <w:r w:rsidR="00BE1601" w:rsidRPr="00FC4A81">
        <w:rPr>
          <w:rFonts w:hint="eastAsia"/>
        </w:rPr>
        <w:t>書中有＜解老＞＜喻老＞兩篇，其它文章中也偶有引老子之言以為所論之事的意旨定位，可以說對</w:t>
      </w:r>
      <w:r w:rsidR="000C2423" w:rsidRPr="00FC4A81">
        <w:rPr>
          <w:rFonts w:hint="eastAsia"/>
        </w:rPr>
        <w:t>老子之書是用之甚勤，自覺繼承了。其中＜解老＞之文，長篇大論，論述為主。＜喻老＞部分，引史事以曉諭老文。＜解老＞之文，語氣纏繞，頗不似</w:t>
      </w:r>
      <w:r w:rsidRPr="00FC4A81">
        <w:rPr>
          <w:rFonts w:hint="eastAsia"/>
        </w:rPr>
        <w:t>《</w:t>
      </w:r>
      <w:r w:rsidR="000C2423" w:rsidRPr="00FC4A81">
        <w:rPr>
          <w:rFonts w:hint="eastAsia"/>
        </w:rPr>
        <w:t>韓非子</w:t>
      </w:r>
      <w:r w:rsidRPr="00FC4A81">
        <w:rPr>
          <w:rFonts w:hint="eastAsia"/>
        </w:rPr>
        <w:t>》</w:t>
      </w:r>
      <w:r w:rsidR="000C2423" w:rsidRPr="00FC4A81">
        <w:rPr>
          <w:rFonts w:hint="eastAsia"/>
        </w:rPr>
        <w:t>書中的其它篇章之文，所論老子意旨，亦未必準確。至於＜喻老＞之史事引用方式以及所重之要旨，</w:t>
      </w:r>
      <w:r w:rsidR="006113E7" w:rsidRPr="00FC4A81">
        <w:rPr>
          <w:rFonts w:hint="eastAsia"/>
        </w:rPr>
        <w:t>則與《韓非子》書中的其它篇章風格一致，筆者以為確為韓文無誤。</w:t>
      </w:r>
    </w:p>
    <w:p w:rsidR="006113E7" w:rsidRPr="00FC4A81" w:rsidRDefault="006113E7" w:rsidP="00BE1601"/>
    <w:p w:rsidR="006113E7" w:rsidRPr="00FC4A81" w:rsidRDefault="006272B7" w:rsidP="00BE1601">
      <w:r w:rsidRPr="00FC4A81">
        <w:rPr>
          <w:rFonts w:hint="eastAsia"/>
        </w:rPr>
        <w:t>老子講「</w:t>
      </w:r>
      <w:r w:rsidR="006113E7" w:rsidRPr="00FC4A81">
        <w:rPr>
          <w:rFonts w:hint="eastAsia"/>
        </w:rPr>
        <w:t>無為</w:t>
      </w:r>
      <w:r w:rsidRPr="00FC4A81">
        <w:rPr>
          <w:rFonts w:hint="eastAsia"/>
        </w:rPr>
        <w:t>」</w:t>
      </w:r>
      <w:r w:rsidR="006113E7" w:rsidRPr="00FC4A81">
        <w:rPr>
          <w:rFonts w:hint="eastAsia"/>
        </w:rPr>
        <w:t>，</w:t>
      </w:r>
      <w:r w:rsidRPr="00FC4A81">
        <w:rPr>
          <w:rFonts w:hint="eastAsia"/>
        </w:rPr>
        <w:t>「無為」者，無私也，無私即能讓眾人真正與己同心，而團結</w:t>
      </w:r>
      <w:r w:rsidRPr="00FC4A81">
        <w:rPr>
          <w:rFonts w:hint="eastAsia"/>
        </w:rPr>
        <w:lastRenderedPageBreak/>
        <w:t>力量大，但是老子的無為，在</w:t>
      </w:r>
      <w:r w:rsidR="006113E7" w:rsidRPr="00FC4A81">
        <w:rPr>
          <w:rFonts w:hint="eastAsia"/>
        </w:rPr>
        <w:t>黃老</w:t>
      </w:r>
      <w:r w:rsidRPr="00FC4A81">
        <w:rPr>
          <w:rFonts w:hint="eastAsia"/>
        </w:rPr>
        <w:t>道家的思想中，卻轉化為政治統治者的御下之術，強調無為即是強調隱匿自己的心意，一方面君位高高在上，</w:t>
      </w:r>
      <w:r w:rsidR="003A0717" w:rsidRPr="00FC4A81">
        <w:rPr>
          <w:rFonts w:hint="eastAsia"/>
        </w:rPr>
        <w:t>自己的決定在尚未施行之前，若是消息洩漏，洩漏者就能從中取得巨大利益，而君王管理的威勢也就為人</w:t>
      </w:r>
      <w:r w:rsidR="00CA7BD7" w:rsidRPr="00FC4A81">
        <w:rPr>
          <w:rFonts w:hint="eastAsia"/>
        </w:rPr>
        <w:t>所奪了，因此必須隱匿</w:t>
      </w:r>
      <w:r w:rsidR="006113E7" w:rsidRPr="00FC4A81">
        <w:rPr>
          <w:rFonts w:hint="eastAsia"/>
        </w:rPr>
        <w:t>。</w:t>
      </w:r>
      <w:r w:rsidR="00CA7BD7" w:rsidRPr="00FC4A81">
        <w:rPr>
          <w:rFonts w:hint="eastAsia"/>
        </w:rPr>
        <w:t>其二，君王個人任何的私意好惡，不能洩漏，一旦洩漏，臣下即會投其所好，因此也就暗中掌握了君王</w:t>
      </w:r>
      <w:r w:rsidR="003D5CDD" w:rsidRPr="00FC4A81">
        <w:rPr>
          <w:rFonts w:hint="eastAsia"/>
        </w:rPr>
        <w:t>，</w:t>
      </w:r>
      <w:r w:rsidR="00CA7BD7" w:rsidRPr="00FC4A81">
        <w:rPr>
          <w:rFonts w:hint="eastAsia"/>
        </w:rPr>
        <w:t>以致剝奪了他的權勢的影響力，這就是黃老政治的要旨之一，</w:t>
      </w:r>
      <w:r w:rsidR="003D5CDD" w:rsidRPr="00FC4A81">
        <w:rPr>
          <w:rFonts w:hint="eastAsia"/>
        </w:rPr>
        <w:t>實際上講這不是老子思想，只是以老子的無為概念說的君王御下之術，御下要隱匿，但這指得只是君王個人私意方面，以及尚未頒布的政令賞罰的決策，而不是說所有的政策不能明白昭示，至於政策的形成，也有無為的意旨，那就是君王自己不必費心表意，而是讓臣下自己提出意見，並且為防止臣下亂言，</w:t>
      </w:r>
      <w:r w:rsidR="002C2EB7" w:rsidRPr="00FC4A81">
        <w:rPr>
          <w:rFonts w:hint="eastAsia"/>
        </w:rPr>
        <w:t>所講述的意見就是自己要執行的政策，施行結果，成功則獎賞，失敗則懲罰，這又是隱匿己意的政治效果。</w:t>
      </w:r>
    </w:p>
    <w:p w:rsidR="00BE1601" w:rsidRPr="00FC4A81" w:rsidRDefault="00BE1601" w:rsidP="00BE1601"/>
    <w:p w:rsidR="002C2EB7" w:rsidRPr="00FC4A81" w:rsidRDefault="002C2EB7" w:rsidP="00BE1601">
      <w:r w:rsidRPr="00FC4A81">
        <w:rPr>
          <w:rFonts w:hint="eastAsia"/>
        </w:rPr>
        <w:t>可以說，＜喻老＞篇中的案例，是韓非詮釋老子話語</w:t>
      </w:r>
      <w:r w:rsidR="008B7AF3" w:rsidRPr="00FC4A81">
        <w:rPr>
          <w:rFonts w:hint="eastAsia"/>
        </w:rPr>
        <w:t>的實例，但是，這只能說是韓非自己的理解，與老子思想距離頗大，不能說是老學思想的真正繼承與發展。</w:t>
      </w:r>
    </w:p>
    <w:p w:rsidR="002C2EB7" w:rsidRPr="00FC4A81" w:rsidRDefault="002C2EB7" w:rsidP="00BE1601"/>
    <w:p w:rsidR="00EC7124" w:rsidRPr="00FC4A81" w:rsidRDefault="00EC7124" w:rsidP="00BA5E7C">
      <w:pPr>
        <w:pStyle w:val="a3"/>
        <w:numPr>
          <w:ilvl w:val="0"/>
          <w:numId w:val="1"/>
        </w:numPr>
        <w:ind w:leftChars="0"/>
      </w:pPr>
      <w:r w:rsidRPr="00FC4A81">
        <w:rPr>
          <w:rFonts w:hint="eastAsia"/>
        </w:rPr>
        <w:t>韓非與儒家的辯爭與解消</w:t>
      </w:r>
    </w:p>
    <w:p w:rsidR="006113E7" w:rsidRPr="00FC4A81" w:rsidRDefault="006113E7" w:rsidP="006113E7"/>
    <w:p w:rsidR="006113E7" w:rsidRPr="00FC4A81" w:rsidRDefault="006113E7" w:rsidP="006113E7">
      <w:r w:rsidRPr="00FC4A81">
        <w:rPr>
          <w:rFonts w:hint="eastAsia"/>
        </w:rPr>
        <w:t>韓非論法論術論勢，卻頗有與儒家較量的意味，其中＜難一＞＜難二＞＜難三＞＜難四＞＜難勢＞各篇，可以說就是直接以儒家德治主義的立場為辯論的對象，</w:t>
      </w:r>
      <w:r w:rsidR="00F9664E" w:rsidRPr="00FC4A81">
        <w:rPr>
          <w:rFonts w:hint="eastAsia"/>
        </w:rPr>
        <w:t>立場就是對法術勢三點原則的堅持捍衛，面對的都是治國的問題。然而，許多討論顯示，韓非對於近距離政治現場的人物行為，不能有準確的體會，常會誤判，過度堅持法家的原則，不能理解政治人物在政治關鍵時刻行為反應的真正用心所在，他的評論反而犯下了不少的錯誤，並非法術勢的原則有誤，而是他對人物行為的評價不能深入人心、掌握情境，只能以抽象死硬的法家原則套用批評，可以見出韓非仍是一位年輕的學問家。讀書整理發表意見的能力甚強，具體人際互動的精準厲害度則十分不足了。</w:t>
      </w:r>
    </w:p>
    <w:p w:rsidR="006113E7" w:rsidRPr="00FC4A81" w:rsidRDefault="006113E7" w:rsidP="006113E7"/>
    <w:p w:rsidR="00BA7D31" w:rsidRPr="00FC4A81" w:rsidRDefault="00190C40" w:rsidP="006113E7">
      <w:r w:rsidRPr="00FC4A81">
        <w:rPr>
          <w:rFonts w:hint="eastAsia"/>
        </w:rPr>
        <w:t>韓非對儒家的認知，就是</w:t>
      </w:r>
      <w:r w:rsidR="002E49DE" w:rsidRPr="00FC4A81">
        <w:rPr>
          <w:rFonts w:hint="eastAsia"/>
        </w:rPr>
        <w:t>講仁義但時常是虛假的，又是重賢人但人賢卻不效忠於君王而會奪權叛變的，對堯舜之間以為是舜奪了堯的權柄，對湯武革命以為是湯武以大臣而奪了君王的天下，</w:t>
      </w:r>
      <w:r w:rsidR="00E44790" w:rsidRPr="00FC4A81">
        <w:rPr>
          <w:rFonts w:hint="eastAsia"/>
        </w:rPr>
        <w:t>可以說整個價值觀都直接與儒家對立，但是，韓非追求的富國強兵，</w:t>
      </w:r>
      <w:r w:rsidR="00551F00" w:rsidRPr="00FC4A81">
        <w:rPr>
          <w:rFonts w:hint="eastAsia"/>
        </w:rPr>
        <w:t>豈非即是解救了百姓於亡國喪命之境，根本也是儒家的理想，只是講究的做法不同而已。此外，韓非對仁義之道以及賢人政治的解讀，都失之偏頗，都是以被世俗汙名化了的仁義和賢者為例，而為對儒家的非議，立論時激化兩極對立的立場，間單二分法而製造意見的對立，時常是為反對而反對。可以理解韓非救國憂時的心情，也可以理解時代假仁假義偽飾賢人的做法，韓非因此提出重法思想，十分合理，</w:t>
      </w:r>
      <w:r w:rsidR="00BA7D31" w:rsidRPr="00FC4A81">
        <w:rPr>
          <w:rFonts w:hint="eastAsia"/>
        </w:rPr>
        <w:t>也極有價值，但卻不必要進行</w:t>
      </w:r>
      <w:r w:rsidR="00BA7D31" w:rsidRPr="00FC4A81">
        <w:rPr>
          <w:rFonts w:hint="eastAsia"/>
        </w:rPr>
        <w:lastRenderedPageBreak/>
        <w:t>對儒家的強烈攻擊，這裡有韓非自己未能見到的重要價值，儒者要求國君行仁政愛百姓，法家以為嚴刑而使民不犯行才是愛民，表面上與儒家重教化之旨不同，但衡諸事實，又置諸戰爭動亂之時局，則法家之見確為殊勝，教化還是要進行的，但重罰的實施，是有其立即效果的，非對君子重罰，君子也不犯法</w:t>
      </w:r>
      <w:r w:rsidR="008C7B08">
        <w:rPr>
          <w:rFonts w:hint="eastAsia"/>
        </w:rPr>
        <w:t>，實對小人重罰，《周易》蒙卦初九小象傳都講「利用刑人，以正法也</w:t>
      </w:r>
      <w:r w:rsidR="00BA7D31" w:rsidRPr="00FC4A81">
        <w:rPr>
          <w:rFonts w:hint="eastAsia"/>
        </w:rPr>
        <w:t>」，對於冥頑不靈者確實需要用刑，儒家不會反對，只是針對國家長治久安以及朝堂為有德重臣所守，故而必須教化百姓培養君子追求仁義政治，可以說一在長久目標一在眼前實效，兩說必須藉由極有智慧的掌權者極為藝術地結合實施，而不需要在理論上針鋒相對。</w:t>
      </w:r>
    </w:p>
    <w:p w:rsidR="00D62039" w:rsidRPr="00FC4A81" w:rsidRDefault="00D62039" w:rsidP="006113E7"/>
    <w:p w:rsidR="00D62039" w:rsidRPr="00FC4A81" w:rsidRDefault="00D62039" w:rsidP="006113E7">
      <w:r w:rsidRPr="00FC4A81">
        <w:rPr>
          <w:rFonts w:hint="eastAsia"/>
        </w:rPr>
        <w:t>韓非常講的用勢用法而不用智任賢，其</w:t>
      </w:r>
      <w:r w:rsidR="008C7B08">
        <w:rPr>
          <w:rFonts w:hint="eastAsia"/>
        </w:rPr>
        <w:t>實都需要再做語意的澄清，用勢就是守住君王自己的權柄，此說毫無疑問是對的</w:t>
      </w:r>
      <w:r w:rsidRPr="00FC4A81">
        <w:rPr>
          <w:rFonts w:hint="eastAsia"/>
        </w:rPr>
        <w:t>，用法就是統一國家管理的原則，此說亦是毋庸疑義，</w:t>
      </w:r>
      <w:r w:rsidR="009E3856" w:rsidRPr="00FC4A81">
        <w:rPr>
          <w:rFonts w:hint="eastAsia"/>
        </w:rPr>
        <w:t>不用智是說不要自以為聰明能看清情境，結果就是用錯了臣下，害死了自己，用智任賢是一回事，不依據過去從基層累積的能力而因為有人推薦就拔擢升官，賦予重任，其結果，以失敗收場。如此說來，韓非所反對的並不是重用真正的賢人，而是</w:t>
      </w:r>
      <w:r w:rsidR="003A62EE" w:rsidRPr="00FC4A81">
        <w:rPr>
          <w:rFonts w:hint="eastAsia"/>
        </w:rPr>
        <w:t>反對</w:t>
      </w:r>
      <w:r w:rsidR="009E3856" w:rsidRPr="00FC4A81">
        <w:rPr>
          <w:rFonts w:hint="eastAsia"/>
        </w:rPr>
        <w:t>不經</w:t>
      </w:r>
      <w:r w:rsidR="003A62EE" w:rsidRPr="00FC4A81">
        <w:rPr>
          <w:rFonts w:hint="eastAsia"/>
        </w:rPr>
        <w:t>過</w:t>
      </w:r>
      <w:r w:rsidR="009E3856" w:rsidRPr="00FC4A81">
        <w:rPr>
          <w:rFonts w:hint="eastAsia"/>
        </w:rPr>
        <w:t>驗證就以為自己可以看清楚臣下的才能，</w:t>
      </w:r>
      <w:r w:rsidR="003A62EE" w:rsidRPr="00FC4A81">
        <w:rPr>
          <w:rFonts w:hint="eastAsia"/>
        </w:rPr>
        <w:t>因此其說仍是與儒家並無根本性的不同。</w:t>
      </w:r>
    </w:p>
    <w:p w:rsidR="00D62039" w:rsidRPr="00FC4A81" w:rsidRDefault="00D62039" w:rsidP="006113E7"/>
    <w:p w:rsidR="00EC7124" w:rsidRPr="00FC4A81" w:rsidRDefault="00EC7124" w:rsidP="00BA5E7C">
      <w:pPr>
        <w:pStyle w:val="a3"/>
        <w:numPr>
          <w:ilvl w:val="0"/>
          <w:numId w:val="1"/>
        </w:numPr>
        <w:ind w:leftChars="0"/>
      </w:pPr>
      <w:r w:rsidRPr="00FC4A81">
        <w:rPr>
          <w:rFonts w:hint="eastAsia"/>
        </w:rPr>
        <w:t>結論</w:t>
      </w:r>
    </w:p>
    <w:p w:rsidR="003A62EE" w:rsidRPr="00FC4A81" w:rsidRDefault="003A62EE" w:rsidP="003A62EE"/>
    <w:p w:rsidR="003A62EE" w:rsidRPr="00FC4A81" w:rsidRDefault="00EC48D2" w:rsidP="003A62EE">
      <w:r w:rsidRPr="00FC4A81">
        <w:rPr>
          <w:rFonts w:hint="eastAsia"/>
        </w:rPr>
        <w:t>本文討論法家思想的內在理路，及其與儒道的關係。法家的思想，完全是政治哲學的進路的，面對國家戰爭時期的治國問題，不討論形上學問題，不討論個人修養論的問題，只關心君王</w:t>
      </w:r>
      <w:r w:rsidR="00104C71" w:rsidRPr="00FC4A81">
        <w:rPr>
          <w:rFonts w:hint="eastAsia"/>
        </w:rPr>
        <w:t>如</w:t>
      </w:r>
      <w:r w:rsidRPr="00FC4A81">
        <w:rPr>
          <w:rFonts w:hint="eastAsia"/>
        </w:rPr>
        <w:t>何守位，如何御下，如何用法，可以說唯國家發展為目標的哲學，轉化到現代社會的管理思想上談時，可以說是唯組織</w:t>
      </w:r>
      <w:r w:rsidR="00104C71" w:rsidRPr="00FC4A81">
        <w:rPr>
          <w:rFonts w:hint="eastAsia"/>
        </w:rPr>
        <w:t>目標的</w:t>
      </w:r>
      <w:r w:rsidRPr="00FC4A81">
        <w:rPr>
          <w:rFonts w:hint="eastAsia"/>
        </w:rPr>
        <w:t>管理哲學</w:t>
      </w:r>
      <w:r w:rsidR="00104C71" w:rsidRPr="00FC4A81">
        <w:rPr>
          <w:rFonts w:hint="eastAsia"/>
        </w:rPr>
        <w:t>，韓非沒有追究他自己的思想的最高終極價值，究竟是為了君王還是為了國家還是為了人民？其實，這是必須釐清的，韓非不思考這個問題則已，越思考這個問題，他就不能不和儒家越走越近了。法家的治術，就是為了國家強大的目的，而法術之士，就和儒者一樣都是專業的政治管理人，他們一心為了國家的強大，希望國君能</w:t>
      </w:r>
      <w:r w:rsidR="003A2372" w:rsidRPr="00FC4A81">
        <w:rPr>
          <w:rFonts w:hint="eastAsia"/>
        </w:rPr>
        <w:t>夠</w:t>
      </w:r>
      <w:r w:rsidR="00104C71" w:rsidRPr="00FC4A81">
        <w:rPr>
          <w:rFonts w:hint="eastAsia"/>
        </w:rPr>
        <w:t>好好守住國家，保住自己的權位，提出好的政策，</w:t>
      </w:r>
      <w:r w:rsidR="003A2372" w:rsidRPr="00FC4A81">
        <w:rPr>
          <w:rFonts w:hint="eastAsia"/>
        </w:rPr>
        <w:t>為了剷除當途之臣、權臣、重人，有術之士時常不惜自己的身命，但是國君若是無能，身死者就是有術之士，所以法家人物和儒生何其類似呀，都是一心為國而忘己身命的人。</w:t>
      </w:r>
      <w:r w:rsidR="00783E5A" w:rsidRPr="00FC4A81">
        <w:rPr>
          <w:rFonts w:hint="eastAsia"/>
        </w:rPr>
        <w:t>只是治國的策略方案不同，竟然書生辯論了起來，而這裡的辯論，實在應該有以解消從而融會貫通，使得儒而有力，法而有度。韓非對道家老子的自覺繼承，其實只是各取所需，並沒有深入老子的思想精髓，老子不是君本位思考，仍然是大臣甚至是聖賢的思考，並非手握大權的國君智慧，而是位居高層的大臣智慧，大臣為了應付顢頇的國君，以及嗜欲的權臣，又要照顧弱勢的人民，必須無為，亦即</w:t>
      </w:r>
      <w:r w:rsidR="008C7B08">
        <w:rPr>
          <w:rFonts w:hint="eastAsia"/>
        </w:rPr>
        <w:t>無私，以成大業，韓非接收了道法家的思路，也就是黃老政治的思路，</w:t>
      </w:r>
      <w:r w:rsidR="00783E5A" w:rsidRPr="00FC4A81">
        <w:rPr>
          <w:rFonts w:hint="eastAsia"/>
        </w:rPr>
        <w:t>君王需隱匿自己的政治理念，但這並不是</w:t>
      </w:r>
      <w:r w:rsidR="00783E5A" w:rsidRPr="00FC4A81">
        <w:rPr>
          <w:rFonts w:hint="eastAsia"/>
        </w:rPr>
        <w:lastRenderedPageBreak/>
        <w:t>無為思想的正確解讀，只是御下之術，國君的私人意欲不洩漏，國君賞罰的決策不外洩，實際上就是權柄不旁分，御下之道，循名責實，則國君也不必表示治國的想法了，臣下自動請纓而立軍令狀，成功大賞，失敗誅罰</w:t>
      </w:r>
      <w:r w:rsidR="004F5F3E" w:rsidRPr="00FC4A81">
        <w:rPr>
          <w:rFonts w:hint="eastAsia"/>
        </w:rPr>
        <w:t>，這是對老子無為思想的解讀，其實都是君王御下之術，並非聖賢自我修養的無私胸懷</w:t>
      </w:r>
      <w:r w:rsidR="00783E5A" w:rsidRPr="00FC4A81">
        <w:rPr>
          <w:rFonts w:hint="eastAsia"/>
        </w:rPr>
        <w:t>。</w:t>
      </w:r>
      <w:r w:rsidR="004F5F3E" w:rsidRPr="00FC4A81">
        <w:rPr>
          <w:rFonts w:hint="eastAsia"/>
        </w:rPr>
        <w:t>所以，韓非自覺繼承老子，此誠其然，但確實並沒有真正繼承到。韓非自覺與孔孟不同，這其實是意氣過甚造成的誤解，實際上性格上卻多與儒家相同，都是想要承擔天下重任的知識份子，卻苦於沒有實權，恨於國家被權臣掌握，法家講理論給國君聽</w:t>
      </w:r>
      <w:r w:rsidR="00256D9F" w:rsidRPr="00FC4A81">
        <w:rPr>
          <w:rFonts w:hint="eastAsia"/>
        </w:rPr>
        <w:t>，</w:t>
      </w:r>
      <w:r w:rsidR="004F5F3E" w:rsidRPr="00FC4A81">
        <w:rPr>
          <w:rFonts w:hint="eastAsia"/>
        </w:rPr>
        <w:t>告知御下之術，儒家講理想給國君聽</w:t>
      </w:r>
      <w:r w:rsidR="00256D9F" w:rsidRPr="00FC4A81">
        <w:rPr>
          <w:rFonts w:hint="eastAsia"/>
        </w:rPr>
        <w:t>，</w:t>
      </w:r>
      <w:r w:rsidR="004F5F3E" w:rsidRPr="00FC4A81">
        <w:rPr>
          <w:rFonts w:hint="eastAsia"/>
        </w:rPr>
        <w:t>告知愛民之道，兩者都是根本重要的，實不可廢一置一。</w:t>
      </w:r>
    </w:p>
    <w:p w:rsidR="003A62EE" w:rsidRPr="00FC4A81" w:rsidRDefault="003A62EE" w:rsidP="003A62EE"/>
    <w:p w:rsidR="00B13AC6" w:rsidRDefault="00817D57" w:rsidP="00756636">
      <w:r w:rsidRPr="00FC4A81">
        <w:rPr>
          <w:rFonts w:hint="eastAsia"/>
        </w:rPr>
        <w:t>法家重視法術勢的政治原理，關鍵就是為了富國強兵，原因是面對國際爭霸的時期，一旦戰敗，皆是身死國滅的下</w:t>
      </w:r>
      <w:r w:rsidR="00A74EFB">
        <w:rPr>
          <w:rFonts w:hint="eastAsia"/>
        </w:rPr>
        <w:t>場，故法不能不嚴，術不能不密，勢不能喪失，實在有其真實合理之處。</w:t>
      </w:r>
      <w:r w:rsidRPr="00FC4A81">
        <w:rPr>
          <w:rFonts w:hint="eastAsia"/>
        </w:rPr>
        <w:t>總之，理解它的特點與優點，</w:t>
      </w:r>
      <w:r w:rsidR="00A1450E" w:rsidRPr="00FC4A81">
        <w:rPr>
          <w:rFonts w:hint="eastAsia"/>
        </w:rPr>
        <w:t>修飾它對儒家的批判，釐清它和道家的關係，就是把法家說清楚的方法。本文暫結於此。</w:t>
      </w:r>
    </w:p>
    <w:p w:rsidR="00B80CD9" w:rsidRDefault="00B80CD9" w:rsidP="00756636"/>
    <w:p w:rsidR="00B80CD9" w:rsidRPr="00FC4A81" w:rsidRDefault="00B80CD9" w:rsidP="00756636"/>
    <w:sectPr w:rsidR="00B80CD9" w:rsidRPr="00FC4A8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449" w:rsidRDefault="008E2449" w:rsidP="00FC550C">
      <w:r>
        <w:separator/>
      </w:r>
    </w:p>
  </w:endnote>
  <w:endnote w:type="continuationSeparator" w:id="0">
    <w:p w:rsidR="008E2449" w:rsidRDefault="008E2449" w:rsidP="00FC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957766"/>
      <w:docPartObj>
        <w:docPartGallery w:val="Page Numbers (Bottom of Page)"/>
        <w:docPartUnique/>
      </w:docPartObj>
    </w:sdtPr>
    <w:sdtEndPr/>
    <w:sdtContent>
      <w:sdt>
        <w:sdtPr>
          <w:id w:val="-1669238322"/>
          <w:docPartObj>
            <w:docPartGallery w:val="Page Numbers (Top of Page)"/>
            <w:docPartUnique/>
          </w:docPartObj>
        </w:sdtPr>
        <w:sdtEndPr/>
        <w:sdtContent>
          <w:p w:rsidR="00753DE3" w:rsidRDefault="00753DE3">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A74EFB">
              <w:rPr>
                <w:b/>
                <w:bCs/>
                <w:noProof/>
              </w:rPr>
              <w:t>29</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A74EFB">
              <w:rPr>
                <w:b/>
                <w:bCs/>
                <w:noProof/>
              </w:rPr>
              <w:t>29</w:t>
            </w:r>
            <w:r>
              <w:rPr>
                <w:b/>
                <w:bCs/>
                <w:sz w:val="24"/>
                <w:szCs w:val="24"/>
              </w:rPr>
              <w:fldChar w:fldCharType="end"/>
            </w:r>
          </w:p>
        </w:sdtContent>
      </w:sdt>
    </w:sdtContent>
  </w:sdt>
  <w:p w:rsidR="00753DE3" w:rsidRDefault="00753D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449" w:rsidRDefault="008E2449" w:rsidP="00FC550C">
      <w:r>
        <w:separator/>
      </w:r>
    </w:p>
  </w:footnote>
  <w:footnote w:type="continuationSeparator" w:id="0">
    <w:p w:rsidR="008E2449" w:rsidRDefault="008E2449" w:rsidP="00FC550C">
      <w:r>
        <w:continuationSeparator/>
      </w:r>
    </w:p>
  </w:footnote>
  <w:footnote w:id="1">
    <w:p w:rsidR="00753DE3" w:rsidRPr="00381888" w:rsidRDefault="00753DE3">
      <w:pPr>
        <w:pStyle w:val="a8"/>
      </w:pPr>
      <w:r>
        <w:rPr>
          <w:rStyle w:val="aa"/>
        </w:rPr>
        <w:footnoteRef/>
      </w:r>
      <w:r>
        <w:t xml:space="preserve"> </w:t>
      </w:r>
      <w:r>
        <w:rPr>
          <w:rFonts w:hint="eastAsia"/>
        </w:rPr>
        <w:t>本文為參加華北電力大學舉辦之＜「傳統文化的傳承與創新」國際學術研討會＞而做，</w:t>
      </w:r>
      <w:r>
        <w:rPr>
          <w:rFonts w:hint="eastAsia"/>
        </w:rPr>
        <w:t>2018</w:t>
      </w:r>
      <w:r>
        <w:rPr>
          <w:rFonts w:hint="eastAsia"/>
        </w:rPr>
        <w:t>年</w:t>
      </w:r>
      <w:r>
        <w:rPr>
          <w:rFonts w:hint="eastAsia"/>
        </w:rPr>
        <w:t>5</w:t>
      </w:r>
      <w:r>
        <w:rPr>
          <w:rFonts w:hint="eastAsia"/>
        </w:rPr>
        <w:t>月</w:t>
      </w:r>
      <w:r>
        <w:rPr>
          <w:rFonts w:hint="eastAsia"/>
        </w:rPr>
        <w:t>11~13</w:t>
      </w:r>
      <w:r>
        <w:rPr>
          <w:rFonts w:hint="eastAsia"/>
        </w:rPr>
        <w:t>日，北京。</w:t>
      </w:r>
    </w:p>
  </w:footnote>
  <w:footnote w:id="2">
    <w:p w:rsidR="00753DE3" w:rsidRDefault="00753DE3">
      <w:pPr>
        <w:pStyle w:val="a8"/>
      </w:pPr>
      <w:r>
        <w:rPr>
          <w:rStyle w:val="aa"/>
        </w:rPr>
        <w:footnoteRef/>
      </w:r>
      <w:r>
        <w:t xml:space="preserve"> </w:t>
      </w:r>
      <w:r>
        <w:rPr>
          <w:rFonts w:hint="eastAsia"/>
        </w:rPr>
        <w:t>《新譯韓非子》，賴炎元、傅武光注譯，台灣三民書局印行，</w:t>
      </w:r>
      <w:r>
        <w:rPr>
          <w:rFonts w:hint="eastAsia"/>
        </w:rPr>
        <w:t>2013</w:t>
      </w:r>
      <w:r>
        <w:rPr>
          <w:rFonts w:hint="eastAsia"/>
        </w:rPr>
        <w:t>年</w:t>
      </w:r>
      <w:r>
        <w:rPr>
          <w:rFonts w:hint="eastAsia"/>
        </w:rPr>
        <w:t>11</w:t>
      </w:r>
      <w:r>
        <w:rPr>
          <w:rFonts w:hint="eastAsia"/>
        </w:rPr>
        <w:t>月修正。</w:t>
      </w:r>
    </w:p>
  </w:footnote>
  <w:footnote w:id="3">
    <w:p w:rsidR="00753DE3" w:rsidRDefault="00753DE3">
      <w:pPr>
        <w:pStyle w:val="a8"/>
      </w:pPr>
      <w:r>
        <w:rPr>
          <w:rStyle w:val="aa"/>
        </w:rPr>
        <w:footnoteRef/>
      </w:r>
      <w:r>
        <w:t xml:space="preserve"> </w:t>
      </w:r>
      <w:r>
        <w:rPr>
          <w:rFonts w:hint="eastAsia"/>
        </w:rPr>
        <w:t>《新譯韓非子》，賴炎元、傅武光注譯，頁</w:t>
      </w:r>
      <w:r>
        <w:rPr>
          <w:rFonts w:hint="eastAsia"/>
        </w:rPr>
        <w:t>31</w:t>
      </w:r>
      <w:r>
        <w:rPr>
          <w:rFonts w:hint="eastAsia"/>
        </w:rPr>
        <w:t>。</w:t>
      </w:r>
    </w:p>
  </w:footnote>
  <w:footnote w:id="4">
    <w:p w:rsidR="00753DE3" w:rsidRDefault="00753DE3">
      <w:pPr>
        <w:pStyle w:val="a8"/>
      </w:pPr>
      <w:r>
        <w:rPr>
          <w:rStyle w:val="aa"/>
        </w:rPr>
        <w:footnoteRef/>
      </w:r>
      <w:r>
        <w:t xml:space="preserve"> </w:t>
      </w:r>
      <w:r>
        <w:rPr>
          <w:rFonts w:hint="eastAsia"/>
        </w:rPr>
        <w:t>《新譯韓非子》，賴炎元、傅武光注譯，</w:t>
      </w:r>
      <w:r>
        <w:rPr>
          <w:rFonts w:hint="eastAsia"/>
        </w:rPr>
        <w:t>35</w:t>
      </w:r>
      <w:r>
        <w:rPr>
          <w:rFonts w:hint="eastAsia"/>
        </w:rPr>
        <w:t>。</w:t>
      </w:r>
    </w:p>
  </w:footnote>
  <w:footnote w:id="5">
    <w:p w:rsidR="00753DE3" w:rsidRDefault="00753DE3">
      <w:pPr>
        <w:pStyle w:val="a8"/>
      </w:pPr>
      <w:r>
        <w:rPr>
          <w:rStyle w:val="aa"/>
        </w:rPr>
        <w:footnoteRef/>
      </w:r>
      <w:r>
        <w:t xml:space="preserve"> </w:t>
      </w:r>
      <w:r>
        <w:rPr>
          <w:rFonts w:hint="eastAsia"/>
        </w:rPr>
        <w:t>《新譯韓非子》，賴炎元、傅武光注譯，</w:t>
      </w:r>
      <w:r>
        <w:rPr>
          <w:rFonts w:hint="eastAsia"/>
        </w:rPr>
        <w:t>37</w:t>
      </w:r>
      <w:r>
        <w:rPr>
          <w:rFonts w:hint="eastAsia"/>
        </w:rPr>
        <w:t>。</w:t>
      </w:r>
    </w:p>
  </w:footnote>
  <w:footnote w:id="6">
    <w:p w:rsidR="00753DE3" w:rsidRDefault="00753DE3">
      <w:pPr>
        <w:pStyle w:val="a8"/>
      </w:pPr>
      <w:r>
        <w:rPr>
          <w:rStyle w:val="aa"/>
        </w:rPr>
        <w:footnoteRef/>
      </w:r>
      <w:r>
        <w:t xml:space="preserve"> </w:t>
      </w:r>
      <w:r>
        <w:rPr>
          <w:rFonts w:hint="eastAsia"/>
        </w:rPr>
        <w:t>《新譯韓非子》，賴炎元、傅武光注譯，</w:t>
      </w:r>
      <w:r>
        <w:rPr>
          <w:rFonts w:hint="eastAsia"/>
        </w:rPr>
        <w:t>41</w:t>
      </w:r>
      <w:r>
        <w:rPr>
          <w:rFonts w:hint="eastAsia"/>
        </w:rPr>
        <w:t>。</w:t>
      </w:r>
    </w:p>
  </w:footnote>
  <w:footnote w:id="7">
    <w:p w:rsidR="00753DE3" w:rsidRPr="00EF18A7" w:rsidRDefault="00753DE3" w:rsidP="001968C6">
      <w:pPr>
        <w:pStyle w:val="a8"/>
      </w:pPr>
      <w:r>
        <w:rPr>
          <w:rStyle w:val="aa"/>
        </w:rPr>
        <w:footnoteRef/>
      </w:r>
      <w:r>
        <w:t xml:space="preserve"> </w:t>
      </w:r>
      <w:r>
        <w:rPr>
          <w:rFonts w:hint="eastAsia"/>
        </w:rPr>
        <w:t>絀羨，過多者減之。</w:t>
      </w:r>
    </w:p>
  </w:footnote>
  <w:footnote w:id="8">
    <w:p w:rsidR="00753DE3" w:rsidRPr="00EF18A7" w:rsidRDefault="00753DE3" w:rsidP="001968C6">
      <w:pPr>
        <w:pStyle w:val="a8"/>
      </w:pPr>
      <w:r>
        <w:rPr>
          <w:rStyle w:val="aa"/>
        </w:rPr>
        <w:footnoteRef/>
      </w:r>
      <w:r>
        <w:t xml:space="preserve"> </w:t>
      </w:r>
      <w:r>
        <w:rPr>
          <w:rFonts w:hint="eastAsia"/>
        </w:rPr>
        <w:t>厲官威民，國君整飭官箴威嚇百姓。</w:t>
      </w:r>
    </w:p>
  </w:footnote>
  <w:footnote w:id="9">
    <w:p w:rsidR="00753DE3" w:rsidRDefault="00753DE3" w:rsidP="001968C6">
      <w:pPr>
        <w:pStyle w:val="a8"/>
      </w:pPr>
      <w:r>
        <w:rPr>
          <w:rStyle w:val="aa"/>
        </w:rPr>
        <w:footnoteRef/>
      </w:r>
      <w:r>
        <w:t xml:space="preserve"> </w:t>
      </w:r>
      <w:r>
        <w:rPr>
          <w:rFonts w:hint="eastAsia"/>
        </w:rPr>
        <w:t>易賤，輕視地位低下的人。</w:t>
      </w:r>
    </w:p>
  </w:footnote>
  <w:footnote w:id="10">
    <w:p w:rsidR="00753DE3" w:rsidRDefault="00753DE3">
      <w:pPr>
        <w:pStyle w:val="a8"/>
      </w:pPr>
      <w:r>
        <w:rPr>
          <w:rStyle w:val="aa"/>
        </w:rPr>
        <w:footnoteRef/>
      </w:r>
      <w:r>
        <w:t xml:space="preserve"> </w:t>
      </w:r>
      <w:r w:rsidRPr="006927E4">
        <w:rPr>
          <w:rFonts w:hint="eastAsia"/>
        </w:rPr>
        <w:t>《新譯韓非子》，賴炎元、傅武光注譯，</w:t>
      </w:r>
      <w:r>
        <w:rPr>
          <w:rFonts w:hint="eastAsia"/>
        </w:rPr>
        <w:t>50</w:t>
      </w:r>
      <w:r>
        <w:rPr>
          <w:rFonts w:hint="eastAsia"/>
        </w:rPr>
        <w:t>。</w:t>
      </w:r>
    </w:p>
  </w:footnote>
  <w:footnote w:id="11">
    <w:p w:rsidR="00753DE3" w:rsidRDefault="00753DE3">
      <w:pPr>
        <w:pStyle w:val="a8"/>
      </w:pPr>
      <w:r>
        <w:rPr>
          <w:rStyle w:val="aa"/>
        </w:rPr>
        <w:footnoteRef/>
      </w:r>
      <w:r>
        <w:t xml:space="preserve"> </w:t>
      </w:r>
      <w:r w:rsidRPr="006927E4">
        <w:rPr>
          <w:rFonts w:hint="eastAsia"/>
        </w:rPr>
        <w:t>《新譯韓非子》，賴炎元、傅武光注譯，</w:t>
      </w:r>
      <w:r>
        <w:rPr>
          <w:rFonts w:hint="eastAsia"/>
        </w:rPr>
        <w:t>52</w:t>
      </w:r>
      <w:r>
        <w:rPr>
          <w:rFonts w:hint="eastAsia"/>
        </w:rPr>
        <w:t>。</w:t>
      </w:r>
    </w:p>
  </w:footnote>
  <w:footnote w:id="12">
    <w:p w:rsidR="00753DE3" w:rsidRDefault="00753DE3">
      <w:pPr>
        <w:pStyle w:val="a8"/>
      </w:pPr>
      <w:r>
        <w:rPr>
          <w:rStyle w:val="aa"/>
        </w:rPr>
        <w:footnoteRef/>
      </w:r>
      <w:r>
        <w:t xml:space="preserve"> </w:t>
      </w:r>
      <w:r w:rsidRPr="006927E4">
        <w:rPr>
          <w:rFonts w:hint="eastAsia"/>
        </w:rPr>
        <w:t>《新譯韓非子》，賴炎元、傅武光注譯，</w:t>
      </w:r>
      <w:r>
        <w:rPr>
          <w:rFonts w:hint="eastAsia"/>
        </w:rPr>
        <w:t>53</w:t>
      </w:r>
      <w:r>
        <w:rPr>
          <w:rFonts w:hint="eastAsia"/>
        </w:rPr>
        <w:t>。</w:t>
      </w:r>
    </w:p>
  </w:footnote>
  <w:footnote w:id="13">
    <w:p w:rsidR="00753DE3" w:rsidRDefault="00753DE3">
      <w:pPr>
        <w:pStyle w:val="a8"/>
      </w:pPr>
      <w:r>
        <w:rPr>
          <w:rStyle w:val="aa"/>
        </w:rPr>
        <w:footnoteRef/>
      </w:r>
      <w:r>
        <w:t xml:space="preserve"> </w:t>
      </w:r>
      <w:r>
        <w:rPr>
          <w:rFonts w:hint="eastAsia"/>
        </w:rPr>
        <w:t>《新譯韓非子》，賴炎元、傅武光注譯，</w:t>
      </w:r>
      <w:r>
        <w:rPr>
          <w:rFonts w:hint="eastAsia"/>
        </w:rPr>
        <w:t>54</w:t>
      </w:r>
      <w:r>
        <w:rPr>
          <w:rFonts w:hint="eastAsia"/>
        </w:rPr>
        <w:t>。</w:t>
      </w:r>
    </w:p>
  </w:footnote>
  <w:footnote w:id="14">
    <w:p w:rsidR="00753DE3" w:rsidRDefault="00753DE3" w:rsidP="00C07FF3">
      <w:pPr>
        <w:pStyle w:val="a8"/>
      </w:pPr>
      <w:r>
        <w:rPr>
          <w:rStyle w:val="aa"/>
        </w:rPr>
        <w:footnoteRef/>
      </w:r>
      <w:r>
        <w:t xml:space="preserve"> </w:t>
      </w:r>
      <w:r>
        <w:rPr>
          <w:rFonts w:hint="eastAsia"/>
        </w:rPr>
        <w:t>異其臣，分辨臣子的好壞之差別。</w:t>
      </w:r>
    </w:p>
  </w:footnote>
  <w:footnote w:id="15">
    <w:p w:rsidR="00753DE3" w:rsidRDefault="00753DE3">
      <w:pPr>
        <w:pStyle w:val="a8"/>
      </w:pPr>
      <w:r>
        <w:rPr>
          <w:rStyle w:val="aa"/>
        </w:rPr>
        <w:footnoteRef/>
      </w:r>
      <w:r>
        <w:t xml:space="preserve"> </w:t>
      </w:r>
      <w:r>
        <w:rPr>
          <w:rFonts w:hint="eastAsia"/>
        </w:rPr>
        <w:t>《新譯韓非子》，賴炎元、傅武光注譯，</w:t>
      </w:r>
      <w:r>
        <w:rPr>
          <w:rFonts w:hint="eastAsia"/>
        </w:rPr>
        <w:t>56</w:t>
      </w:r>
      <w:r>
        <w:rPr>
          <w:rFonts w:hint="eastAsia"/>
        </w:rPr>
        <w:t>。</w:t>
      </w:r>
    </w:p>
  </w:footnote>
  <w:footnote w:id="16">
    <w:p w:rsidR="00753DE3" w:rsidRDefault="00753DE3">
      <w:pPr>
        <w:pStyle w:val="a8"/>
      </w:pPr>
      <w:r>
        <w:rPr>
          <w:rStyle w:val="aa"/>
        </w:rPr>
        <w:footnoteRef/>
      </w:r>
      <w:r>
        <w:t xml:space="preserve"> </w:t>
      </w:r>
      <w:r>
        <w:rPr>
          <w:rFonts w:hint="eastAsia"/>
        </w:rPr>
        <w:t>《新譯韓非子》，賴炎元、傅武光注譯，</w:t>
      </w:r>
      <w:r>
        <w:rPr>
          <w:rFonts w:hint="eastAsia"/>
        </w:rPr>
        <w:t>63</w:t>
      </w:r>
      <w:r>
        <w:rPr>
          <w:rFonts w:hint="eastAsia"/>
        </w:rPr>
        <w:t>。</w:t>
      </w:r>
    </w:p>
  </w:footnote>
  <w:footnote w:id="17">
    <w:p w:rsidR="00753DE3" w:rsidRDefault="00753DE3">
      <w:pPr>
        <w:pStyle w:val="a8"/>
      </w:pPr>
      <w:r>
        <w:rPr>
          <w:rStyle w:val="aa"/>
        </w:rPr>
        <w:footnoteRef/>
      </w:r>
      <w:r>
        <w:t xml:space="preserve"> </w:t>
      </w:r>
      <w:r>
        <w:rPr>
          <w:rFonts w:hint="eastAsia"/>
        </w:rPr>
        <w:t>《新譯韓非子》，賴炎元、傅武光注譯，</w:t>
      </w:r>
      <w:r>
        <w:rPr>
          <w:rFonts w:hint="eastAsia"/>
        </w:rPr>
        <w:t>63</w:t>
      </w:r>
      <w:r>
        <w:rPr>
          <w:rFonts w:hint="eastAsia"/>
        </w:rPr>
        <w:t>。</w:t>
      </w:r>
    </w:p>
  </w:footnote>
  <w:footnote w:id="18">
    <w:p w:rsidR="00753DE3" w:rsidRDefault="00753DE3">
      <w:pPr>
        <w:pStyle w:val="a8"/>
      </w:pPr>
      <w:r>
        <w:rPr>
          <w:rStyle w:val="aa"/>
        </w:rPr>
        <w:footnoteRef/>
      </w:r>
      <w:r>
        <w:t xml:space="preserve"> </w:t>
      </w:r>
      <w:r>
        <w:rPr>
          <w:rFonts w:hint="eastAsia"/>
        </w:rPr>
        <w:t>《新譯韓非子》，賴炎元、傅武光注譯，</w:t>
      </w:r>
      <w:r>
        <w:rPr>
          <w:rFonts w:hint="eastAsia"/>
        </w:rPr>
        <w:t>63</w:t>
      </w:r>
      <w:r>
        <w:rPr>
          <w:rFonts w:hint="eastAsia"/>
        </w:rPr>
        <w:t>。</w:t>
      </w:r>
    </w:p>
  </w:footnote>
  <w:footnote w:id="19">
    <w:p w:rsidR="00753DE3" w:rsidRDefault="00753DE3">
      <w:pPr>
        <w:pStyle w:val="a8"/>
      </w:pPr>
      <w:r>
        <w:rPr>
          <w:rStyle w:val="aa"/>
        </w:rPr>
        <w:footnoteRef/>
      </w:r>
      <w:r>
        <w:t xml:space="preserve"> </w:t>
      </w:r>
      <w:r>
        <w:rPr>
          <w:rFonts w:hint="eastAsia"/>
        </w:rPr>
        <w:t>《新譯韓非子》，賴炎元、傅武光注譯，</w:t>
      </w:r>
      <w:r>
        <w:rPr>
          <w:rFonts w:hint="eastAsia"/>
        </w:rPr>
        <w:t>64</w:t>
      </w:r>
      <w:r>
        <w:rPr>
          <w:rFonts w:hint="eastAsia"/>
        </w:rPr>
        <w:t>。</w:t>
      </w:r>
    </w:p>
  </w:footnote>
  <w:footnote w:id="20">
    <w:p w:rsidR="00753DE3" w:rsidRDefault="00753DE3">
      <w:pPr>
        <w:pStyle w:val="a8"/>
      </w:pPr>
      <w:r>
        <w:rPr>
          <w:rStyle w:val="aa"/>
        </w:rPr>
        <w:footnoteRef/>
      </w:r>
      <w:r>
        <w:t xml:space="preserve"> </w:t>
      </w:r>
      <w:r>
        <w:rPr>
          <w:rFonts w:hint="eastAsia"/>
        </w:rPr>
        <w:t>《新譯韓非子》，賴炎元、傅武光注譯，</w:t>
      </w:r>
      <w:r>
        <w:rPr>
          <w:rFonts w:hint="eastAsia"/>
        </w:rPr>
        <w:t>69~72</w:t>
      </w:r>
      <w:r>
        <w:rPr>
          <w:rFonts w:hint="eastAsia"/>
        </w:rPr>
        <w:t>。</w:t>
      </w:r>
    </w:p>
  </w:footnote>
  <w:footnote w:id="21">
    <w:p w:rsidR="00753DE3" w:rsidRDefault="00753DE3">
      <w:pPr>
        <w:pStyle w:val="a8"/>
      </w:pPr>
      <w:r>
        <w:rPr>
          <w:rStyle w:val="aa"/>
        </w:rPr>
        <w:footnoteRef/>
      </w:r>
      <w:r>
        <w:t xml:space="preserve"> </w:t>
      </w:r>
      <w:r w:rsidRPr="006927E4">
        <w:rPr>
          <w:rFonts w:hint="eastAsia"/>
        </w:rPr>
        <w:t>《新譯韓非子》，賴炎元、傅武光注譯，</w:t>
      </w:r>
      <w:r>
        <w:rPr>
          <w:rFonts w:hint="eastAsia"/>
        </w:rPr>
        <w:t>107</w:t>
      </w:r>
      <w:r>
        <w:rPr>
          <w:rFonts w:hint="eastAsia"/>
        </w:rPr>
        <w:t>。</w:t>
      </w:r>
    </w:p>
  </w:footnote>
  <w:footnote w:id="22">
    <w:p w:rsidR="00753DE3" w:rsidRDefault="00753DE3">
      <w:pPr>
        <w:pStyle w:val="a8"/>
      </w:pPr>
      <w:r>
        <w:rPr>
          <w:rStyle w:val="aa"/>
        </w:rPr>
        <w:footnoteRef/>
      </w:r>
      <w:r>
        <w:t xml:space="preserve"> </w:t>
      </w:r>
      <w:r>
        <w:rPr>
          <w:rFonts w:hint="eastAsia"/>
        </w:rPr>
        <w:t>《新譯韓非子》，賴炎元、傅武光注譯，</w:t>
      </w:r>
      <w:r>
        <w:rPr>
          <w:rFonts w:hint="eastAsia"/>
        </w:rPr>
        <w:t>109</w:t>
      </w:r>
      <w:r>
        <w:rPr>
          <w:rFonts w:hint="eastAsia"/>
        </w:rPr>
        <w:t>。</w:t>
      </w:r>
    </w:p>
  </w:footnote>
  <w:footnote w:id="23">
    <w:p w:rsidR="00753DE3" w:rsidRDefault="00753DE3">
      <w:pPr>
        <w:pStyle w:val="a8"/>
      </w:pPr>
      <w:r>
        <w:rPr>
          <w:rStyle w:val="aa"/>
        </w:rPr>
        <w:footnoteRef/>
      </w:r>
      <w:r>
        <w:t xml:space="preserve"> </w:t>
      </w:r>
      <w:r>
        <w:rPr>
          <w:rFonts w:hint="eastAsia"/>
        </w:rPr>
        <w:t>《新譯韓非子》，賴炎元、傅武光注譯，</w:t>
      </w:r>
      <w:r>
        <w:rPr>
          <w:rFonts w:hint="eastAsia"/>
        </w:rPr>
        <w:t>114</w:t>
      </w:r>
      <w:r>
        <w:rPr>
          <w:rFonts w:hint="eastAsia"/>
        </w:rPr>
        <w:t>。</w:t>
      </w:r>
    </w:p>
  </w:footnote>
  <w:footnote w:id="24">
    <w:p w:rsidR="00753DE3" w:rsidRDefault="00753DE3" w:rsidP="00E7066F">
      <w:pPr>
        <w:pStyle w:val="a8"/>
      </w:pPr>
      <w:r>
        <w:rPr>
          <w:rStyle w:val="aa"/>
        </w:rPr>
        <w:footnoteRef/>
      </w:r>
      <w:r>
        <w:t xml:space="preserve"> </w:t>
      </w:r>
      <w:r>
        <w:rPr>
          <w:rFonts w:hint="eastAsia"/>
        </w:rPr>
        <w:t>就算老死也沒有機會陳言奉獻。解說為君所戮，杜以為不必。</w:t>
      </w:r>
    </w:p>
  </w:footnote>
  <w:footnote w:id="25">
    <w:p w:rsidR="00753DE3" w:rsidRDefault="00753DE3">
      <w:pPr>
        <w:pStyle w:val="a8"/>
      </w:pPr>
      <w:r>
        <w:rPr>
          <w:rStyle w:val="aa"/>
        </w:rPr>
        <w:footnoteRef/>
      </w:r>
      <w:r>
        <w:t xml:space="preserve"> </w:t>
      </w:r>
      <w:r>
        <w:rPr>
          <w:rFonts w:hint="eastAsia"/>
        </w:rPr>
        <w:t>《新譯韓非子》，賴炎元、傅武光注譯，</w:t>
      </w:r>
      <w:r>
        <w:rPr>
          <w:rFonts w:hint="eastAsia"/>
        </w:rPr>
        <w:t>130</w:t>
      </w:r>
      <w:r>
        <w:rPr>
          <w:rFonts w:hint="eastAsia"/>
        </w:rPr>
        <w:t>。</w:t>
      </w:r>
    </w:p>
  </w:footnote>
  <w:footnote w:id="26">
    <w:p w:rsidR="00753DE3" w:rsidRDefault="00753DE3">
      <w:pPr>
        <w:pStyle w:val="a8"/>
      </w:pPr>
      <w:r>
        <w:rPr>
          <w:rStyle w:val="aa"/>
        </w:rPr>
        <w:footnoteRef/>
      </w:r>
      <w:r>
        <w:t xml:space="preserve"> </w:t>
      </w:r>
      <w:r>
        <w:rPr>
          <w:rFonts w:hint="eastAsia"/>
        </w:rPr>
        <w:t>《新譯韓非子》，賴炎元、傅武光注譯，</w:t>
      </w:r>
      <w:r>
        <w:rPr>
          <w:rFonts w:hint="eastAsia"/>
        </w:rPr>
        <w:t>133</w:t>
      </w:r>
      <w:r>
        <w:rPr>
          <w:rFonts w:hint="eastAsia"/>
        </w:rPr>
        <w:t>。</w:t>
      </w:r>
    </w:p>
  </w:footnote>
  <w:footnote w:id="27">
    <w:p w:rsidR="00753DE3" w:rsidRDefault="00753DE3">
      <w:pPr>
        <w:pStyle w:val="a8"/>
      </w:pPr>
      <w:r>
        <w:rPr>
          <w:rStyle w:val="aa"/>
        </w:rPr>
        <w:footnoteRef/>
      </w:r>
      <w:r>
        <w:t xml:space="preserve"> </w:t>
      </w:r>
      <w:r>
        <w:rPr>
          <w:rFonts w:hint="eastAsia"/>
        </w:rPr>
        <w:t>《新譯韓非子》，賴炎元、傅武光注譯，</w:t>
      </w:r>
      <w:r>
        <w:rPr>
          <w:rFonts w:hint="eastAsia"/>
        </w:rPr>
        <w:t>137</w:t>
      </w:r>
      <w:r>
        <w:rPr>
          <w:rFonts w:hint="eastAsia"/>
        </w:rPr>
        <w:t>。</w:t>
      </w:r>
    </w:p>
  </w:footnote>
  <w:footnote w:id="28">
    <w:p w:rsidR="00753DE3" w:rsidRDefault="00753DE3" w:rsidP="00A24C7E">
      <w:pPr>
        <w:pStyle w:val="a8"/>
      </w:pPr>
      <w:r>
        <w:rPr>
          <w:rStyle w:val="aa"/>
        </w:rPr>
        <w:footnoteRef/>
      </w:r>
      <w:r>
        <w:t xml:space="preserve"> </w:t>
      </w:r>
      <w:r>
        <w:rPr>
          <w:rFonts w:hint="eastAsia"/>
        </w:rPr>
        <w:t>《新譯韓非子》，賴炎元、傅武光注譯，</w:t>
      </w:r>
      <w:r>
        <w:rPr>
          <w:rFonts w:hint="eastAsia"/>
        </w:rPr>
        <w:t>139</w:t>
      </w:r>
      <w:r>
        <w:rPr>
          <w:rFonts w:hint="eastAsia"/>
        </w:rPr>
        <w:t>。</w:t>
      </w:r>
    </w:p>
  </w:footnote>
  <w:footnote w:id="29">
    <w:p w:rsidR="00753DE3" w:rsidRDefault="00753DE3">
      <w:pPr>
        <w:pStyle w:val="a8"/>
      </w:pPr>
      <w:r>
        <w:rPr>
          <w:rStyle w:val="aa"/>
        </w:rPr>
        <w:footnoteRef/>
      </w:r>
      <w:r>
        <w:t xml:space="preserve"> </w:t>
      </w:r>
      <w:r>
        <w:rPr>
          <w:rFonts w:hint="eastAsia"/>
        </w:rPr>
        <w:t>《新譯韓非子》，賴炎元、傅武光注譯，</w:t>
      </w:r>
      <w:r>
        <w:rPr>
          <w:rFonts w:hint="eastAsia"/>
        </w:rPr>
        <w:t>145</w:t>
      </w:r>
      <w:r>
        <w:rPr>
          <w:rFonts w:hint="eastAsia"/>
        </w:rPr>
        <w:t>。</w:t>
      </w:r>
    </w:p>
  </w:footnote>
  <w:footnote w:id="30">
    <w:p w:rsidR="00753DE3" w:rsidRDefault="00753DE3">
      <w:pPr>
        <w:pStyle w:val="a8"/>
      </w:pPr>
      <w:r>
        <w:rPr>
          <w:rStyle w:val="aa"/>
        </w:rPr>
        <w:footnoteRef/>
      </w:r>
      <w:r>
        <w:t xml:space="preserve"> </w:t>
      </w:r>
      <w:r>
        <w:rPr>
          <w:rFonts w:hint="eastAsia"/>
        </w:rPr>
        <w:t>《新譯韓非子》，賴炎元、傅武光注譯，</w:t>
      </w:r>
      <w:r>
        <w:rPr>
          <w:rFonts w:hint="eastAsia"/>
        </w:rPr>
        <w:t>152</w:t>
      </w:r>
      <w:r>
        <w:rPr>
          <w:rFonts w:hint="eastAsia"/>
        </w:rPr>
        <w:t>。</w:t>
      </w:r>
    </w:p>
  </w:footnote>
  <w:footnote w:id="31">
    <w:p w:rsidR="00753DE3" w:rsidRDefault="00753DE3">
      <w:pPr>
        <w:pStyle w:val="a8"/>
      </w:pPr>
      <w:r>
        <w:rPr>
          <w:rStyle w:val="aa"/>
        </w:rPr>
        <w:footnoteRef/>
      </w:r>
      <w:r>
        <w:t xml:space="preserve"> </w:t>
      </w:r>
      <w:r>
        <w:rPr>
          <w:rFonts w:hint="eastAsia"/>
        </w:rPr>
        <w:t>《新譯韓非子》，賴炎元、傅武光注譯，</w:t>
      </w:r>
      <w:r>
        <w:rPr>
          <w:rFonts w:hint="eastAsia"/>
        </w:rPr>
        <w:t>161</w:t>
      </w:r>
      <w:r>
        <w:rPr>
          <w:rFonts w:hint="eastAsia"/>
        </w:rPr>
        <w:t>。</w:t>
      </w:r>
    </w:p>
  </w:footnote>
  <w:footnote w:id="32">
    <w:p w:rsidR="00753DE3" w:rsidRDefault="00753DE3">
      <w:pPr>
        <w:pStyle w:val="a8"/>
      </w:pPr>
      <w:r>
        <w:rPr>
          <w:rStyle w:val="aa"/>
        </w:rPr>
        <w:footnoteRef/>
      </w:r>
      <w:r>
        <w:t xml:space="preserve"> </w:t>
      </w:r>
      <w:r>
        <w:rPr>
          <w:rFonts w:hint="eastAsia"/>
        </w:rPr>
        <w:t>《新譯韓非子》，賴炎元、傅武光注譯，</w:t>
      </w:r>
      <w:r>
        <w:rPr>
          <w:rFonts w:hint="eastAsia"/>
        </w:rPr>
        <w:t>162</w:t>
      </w:r>
      <w:r>
        <w:rPr>
          <w:rFonts w:hint="eastAsia"/>
        </w:rPr>
        <w:t>。</w:t>
      </w:r>
    </w:p>
  </w:footnote>
  <w:footnote w:id="33">
    <w:p w:rsidR="00753DE3" w:rsidRDefault="00753DE3">
      <w:pPr>
        <w:pStyle w:val="a8"/>
      </w:pPr>
      <w:r>
        <w:rPr>
          <w:rStyle w:val="aa"/>
        </w:rPr>
        <w:footnoteRef/>
      </w:r>
      <w:r>
        <w:t xml:space="preserve"> </w:t>
      </w:r>
      <w:r>
        <w:rPr>
          <w:rFonts w:hint="eastAsia"/>
        </w:rPr>
        <w:t>《新譯韓非子》，賴炎元、傅武光注譯，</w:t>
      </w:r>
      <w:r>
        <w:rPr>
          <w:rFonts w:hint="eastAsia"/>
        </w:rPr>
        <w:t>165</w:t>
      </w:r>
      <w:r>
        <w:rPr>
          <w:rFonts w:hint="eastAsia"/>
        </w:rPr>
        <w:t>。</w:t>
      </w:r>
    </w:p>
  </w:footnote>
  <w:footnote w:id="34">
    <w:p w:rsidR="00753DE3" w:rsidRDefault="00753DE3">
      <w:pPr>
        <w:pStyle w:val="a8"/>
      </w:pPr>
      <w:r>
        <w:rPr>
          <w:rStyle w:val="aa"/>
        </w:rPr>
        <w:footnoteRef/>
      </w:r>
      <w:r>
        <w:t xml:space="preserve"> </w:t>
      </w:r>
      <w:r>
        <w:rPr>
          <w:rFonts w:hint="eastAsia"/>
        </w:rPr>
        <w:t>《新譯韓非子》，賴炎元、傅武光注譯，</w:t>
      </w:r>
      <w:r>
        <w:rPr>
          <w:rFonts w:hint="eastAsia"/>
        </w:rPr>
        <w:t>174</w:t>
      </w:r>
      <w:r>
        <w:rPr>
          <w:rFonts w:hint="eastAsia"/>
        </w:rPr>
        <w:t>。</w:t>
      </w:r>
    </w:p>
  </w:footnote>
  <w:footnote w:id="35">
    <w:p w:rsidR="00753DE3" w:rsidRDefault="00753DE3">
      <w:pPr>
        <w:pStyle w:val="a8"/>
      </w:pPr>
      <w:r>
        <w:rPr>
          <w:rStyle w:val="aa"/>
        </w:rPr>
        <w:footnoteRef/>
      </w:r>
      <w:r>
        <w:t xml:space="preserve"> </w:t>
      </w:r>
      <w:r>
        <w:rPr>
          <w:rFonts w:hint="eastAsia"/>
        </w:rPr>
        <w:t>《新譯韓非子》，賴炎元、傅武光注譯，</w:t>
      </w:r>
      <w:r>
        <w:rPr>
          <w:rFonts w:hint="eastAsia"/>
        </w:rPr>
        <w:t>176</w:t>
      </w:r>
      <w:r>
        <w:rPr>
          <w:rFonts w:hint="eastAsia"/>
        </w:rPr>
        <w:t>。</w:t>
      </w:r>
    </w:p>
  </w:footnote>
  <w:footnote w:id="36">
    <w:p w:rsidR="00753DE3" w:rsidRDefault="00753DE3">
      <w:pPr>
        <w:pStyle w:val="a8"/>
      </w:pPr>
      <w:r>
        <w:rPr>
          <w:rStyle w:val="aa"/>
        </w:rPr>
        <w:footnoteRef/>
      </w:r>
      <w:r>
        <w:t xml:space="preserve"> </w:t>
      </w:r>
      <w:r>
        <w:rPr>
          <w:rFonts w:hint="eastAsia"/>
        </w:rPr>
        <w:t>《新譯韓非子》，賴炎元、傅武光注譯，</w:t>
      </w:r>
      <w:r>
        <w:rPr>
          <w:rFonts w:hint="eastAsia"/>
        </w:rPr>
        <w:t>178</w:t>
      </w:r>
      <w:r>
        <w:rPr>
          <w:rFonts w:hint="eastAsia"/>
        </w:rPr>
        <w:t>。</w:t>
      </w:r>
    </w:p>
  </w:footnote>
  <w:footnote w:id="37">
    <w:p w:rsidR="00753DE3" w:rsidRDefault="00753DE3">
      <w:pPr>
        <w:pStyle w:val="a8"/>
      </w:pPr>
      <w:r>
        <w:rPr>
          <w:rStyle w:val="aa"/>
        </w:rPr>
        <w:footnoteRef/>
      </w:r>
      <w:r>
        <w:t xml:space="preserve"> </w:t>
      </w:r>
      <w:r>
        <w:rPr>
          <w:rFonts w:hint="eastAsia"/>
        </w:rPr>
        <w:t>《新譯韓非子》，賴炎元、傅武光注譯，</w:t>
      </w:r>
      <w:r>
        <w:rPr>
          <w:rFonts w:hint="eastAsia"/>
        </w:rPr>
        <w:t>181</w:t>
      </w:r>
      <w:r>
        <w:rPr>
          <w:rFonts w:hint="eastAsia"/>
        </w:rPr>
        <w:t>。</w:t>
      </w:r>
    </w:p>
  </w:footnote>
  <w:footnote w:id="38">
    <w:p w:rsidR="00753DE3" w:rsidRDefault="00753DE3">
      <w:pPr>
        <w:pStyle w:val="a8"/>
      </w:pPr>
      <w:r>
        <w:rPr>
          <w:rStyle w:val="aa"/>
        </w:rPr>
        <w:footnoteRef/>
      </w:r>
      <w:r>
        <w:t xml:space="preserve"> </w:t>
      </w:r>
      <w:r>
        <w:rPr>
          <w:rFonts w:hint="eastAsia"/>
        </w:rPr>
        <w:t>《新譯韓非子》，賴炎元、傅武光注譯，</w:t>
      </w:r>
      <w:r>
        <w:rPr>
          <w:rFonts w:hint="eastAsia"/>
        </w:rPr>
        <w:t>181</w:t>
      </w:r>
      <w:r>
        <w:rPr>
          <w:rFonts w:hint="eastAsia"/>
        </w:rPr>
        <w:t>。</w:t>
      </w:r>
    </w:p>
  </w:footnote>
  <w:footnote w:id="39">
    <w:p w:rsidR="00753DE3" w:rsidRDefault="00753DE3">
      <w:pPr>
        <w:pStyle w:val="a8"/>
      </w:pPr>
      <w:r>
        <w:rPr>
          <w:rStyle w:val="aa"/>
        </w:rPr>
        <w:footnoteRef/>
      </w:r>
      <w:r>
        <w:t xml:space="preserve"> </w:t>
      </w:r>
      <w:r>
        <w:rPr>
          <w:rFonts w:hint="eastAsia"/>
        </w:rPr>
        <w:t>《新譯韓非子》，賴炎元、傅武光注譯，</w:t>
      </w:r>
      <w:r>
        <w:rPr>
          <w:rFonts w:hint="eastAsia"/>
        </w:rPr>
        <w:t>185</w:t>
      </w:r>
      <w:r>
        <w:rPr>
          <w:rFonts w:hint="eastAsia"/>
        </w:rPr>
        <w:t>。</w:t>
      </w:r>
    </w:p>
  </w:footnote>
  <w:footnote w:id="40">
    <w:p w:rsidR="00753DE3" w:rsidRDefault="00753DE3">
      <w:pPr>
        <w:pStyle w:val="a8"/>
      </w:pPr>
      <w:r>
        <w:rPr>
          <w:rStyle w:val="aa"/>
        </w:rPr>
        <w:footnoteRef/>
      </w:r>
      <w:r>
        <w:t xml:space="preserve"> </w:t>
      </w:r>
      <w:r>
        <w:rPr>
          <w:rFonts w:hint="eastAsia"/>
        </w:rPr>
        <w:t>《新譯韓非子》，賴炎元、傅武光注譯，</w:t>
      </w:r>
      <w:r>
        <w:rPr>
          <w:rFonts w:hint="eastAsia"/>
        </w:rPr>
        <w:t>306</w:t>
      </w:r>
      <w:r>
        <w:rPr>
          <w:rFonts w:hint="eastAsia"/>
        </w:rPr>
        <w:t>。</w:t>
      </w:r>
    </w:p>
  </w:footnote>
  <w:footnote w:id="41">
    <w:p w:rsidR="00753DE3" w:rsidRDefault="00753DE3">
      <w:pPr>
        <w:pStyle w:val="a8"/>
      </w:pPr>
      <w:r>
        <w:rPr>
          <w:rStyle w:val="aa"/>
        </w:rPr>
        <w:footnoteRef/>
      </w:r>
      <w:r>
        <w:t xml:space="preserve"> </w:t>
      </w:r>
      <w:r>
        <w:rPr>
          <w:rFonts w:hint="eastAsia"/>
        </w:rPr>
        <w:t>《新譯韓非子》，賴炎元、傅武光注譯，</w:t>
      </w:r>
      <w:r>
        <w:rPr>
          <w:rFonts w:hint="eastAsia"/>
        </w:rPr>
        <w:t>308</w:t>
      </w:r>
      <w:r>
        <w:rPr>
          <w:rFonts w:hint="eastAsia"/>
        </w:rPr>
        <w:t>。</w:t>
      </w:r>
    </w:p>
  </w:footnote>
  <w:footnote w:id="42">
    <w:p w:rsidR="00753DE3" w:rsidRDefault="00753DE3">
      <w:pPr>
        <w:pStyle w:val="a8"/>
      </w:pPr>
      <w:r>
        <w:rPr>
          <w:rStyle w:val="aa"/>
        </w:rPr>
        <w:footnoteRef/>
      </w:r>
      <w:r>
        <w:t xml:space="preserve"> </w:t>
      </w:r>
      <w:r>
        <w:rPr>
          <w:rFonts w:hint="eastAsia"/>
        </w:rPr>
        <w:t>《新譯韓非子》，賴炎元、傅武光注譯，</w:t>
      </w:r>
      <w:r>
        <w:rPr>
          <w:rFonts w:hint="eastAsia"/>
        </w:rPr>
        <w:t>309</w:t>
      </w:r>
      <w:r>
        <w:rPr>
          <w:rFonts w:hint="eastAsia"/>
        </w:rPr>
        <w:t>。</w:t>
      </w:r>
    </w:p>
  </w:footnote>
  <w:footnote w:id="43">
    <w:p w:rsidR="00753DE3" w:rsidRPr="00B45390" w:rsidRDefault="00753DE3">
      <w:pPr>
        <w:pStyle w:val="a8"/>
      </w:pPr>
      <w:r>
        <w:rPr>
          <w:rStyle w:val="aa"/>
        </w:rPr>
        <w:footnoteRef/>
      </w:r>
      <w:r>
        <w:t xml:space="preserve"> </w:t>
      </w:r>
      <w:r>
        <w:rPr>
          <w:rFonts w:hint="eastAsia"/>
        </w:rPr>
        <w:t>《新譯韓非子》，賴炎元、傅武光注譯，</w:t>
      </w:r>
    </w:p>
  </w:footnote>
  <w:footnote w:id="44">
    <w:p w:rsidR="00753DE3" w:rsidRDefault="00753DE3">
      <w:pPr>
        <w:pStyle w:val="a8"/>
      </w:pPr>
      <w:r>
        <w:rPr>
          <w:rStyle w:val="aa"/>
        </w:rPr>
        <w:footnoteRef/>
      </w:r>
      <w:r>
        <w:t xml:space="preserve"> </w:t>
      </w:r>
      <w:r>
        <w:rPr>
          <w:rFonts w:hint="eastAsia"/>
        </w:rPr>
        <w:t>《新譯韓非子》，賴炎元、傅武光注譯，</w:t>
      </w:r>
      <w:r>
        <w:rPr>
          <w:rFonts w:hint="eastAsia"/>
        </w:rPr>
        <w:t>312</w:t>
      </w:r>
      <w:r>
        <w:rPr>
          <w:rFonts w:hint="eastAsia"/>
        </w:rPr>
        <w:t>。</w:t>
      </w:r>
    </w:p>
  </w:footnote>
  <w:footnote w:id="45">
    <w:p w:rsidR="00753DE3" w:rsidRDefault="00753DE3">
      <w:pPr>
        <w:pStyle w:val="a8"/>
      </w:pPr>
      <w:r>
        <w:rPr>
          <w:rStyle w:val="aa"/>
        </w:rPr>
        <w:footnoteRef/>
      </w:r>
      <w:r>
        <w:t xml:space="preserve"> </w:t>
      </w:r>
      <w:r>
        <w:rPr>
          <w:rFonts w:hint="eastAsia"/>
        </w:rPr>
        <w:t>《新譯韓非子》，賴炎元、傅武光注譯，</w:t>
      </w:r>
      <w:r>
        <w:rPr>
          <w:rFonts w:hint="eastAsia"/>
        </w:rPr>
        <w:t>313</w:t>
      </w:r>
      <w:r>
        <w:rPr>
          <w:rFonts w:hint="eastAsia"/>
        </w:rPr>
        <w:t>。</w:t>
      </w:r>
    </w:p>
  </w:footnote>
  <w:footnote w:id="46">
    <w:p w:rsidR="00753DE3" w:rsidRDefault="00753DE3">
      <w:pPr>
        <w:pStyle w:val="a8"/>
      </w:pPr>
      <w:r>
        <w:rPr>
          <w:rStyle w:val="aa"/>
        </w:rPr>
        <w:footnoteRef/>
      </w:r>
      <w:r>
        <w:rPr>
          <w:rFonts w:hint="eastAsia"/>
        </w:rPr>
        <w:t xml:space="preserve"> </w:t>
      </w:r>
      <w:r>
        <w:rPr>
          <w:rFonts w:hint="eastAsia"/>
        </w:rPr>
        <w:t>《新譯韓非子》，賴炎元、傅武光注譯，</w:t>
      </w:r>
      <w:r>
        <w:rPr>
          <w:rFonts w:hint="eastAsia"/>
        </w:rPr>
        <w:t>314</w:t>
      </w:r>
      <w:r>
        <w:rPr>
          <w:rFonts w:hint="eastAsia"/>
        </w:rPr>
        <w:t>。</w:t>
      </w:r>
    </w:p>
  </w:footnote>
  <w:footnote w:id="47">
    <w:p w:rsidR="00753DE3" w:rsidRDefault="00753DE3">
      <w:pPr>
        <w:pStyle w:val="a8"/>
      </w:pPr>
      <w:r>
        <w:rPr>
          <w:rStyle w:val="aa"/>
        </w:rPr>
        <w:footnoteRef/>
      </w:r>
      <w:r>
        <w:rPr>
          <w:rFonts w:hint="eastAsia"/>
        </w:rPr>
        <w:t xml:space="preserve"> </w:t>
      </w:r>
      <w:r>
        <w:rPr>
          <w:rFonts w:hint="eastAsia"/>
        </w:rPr>
        <w:t>《新譯韓非子》，賴炎元、傅武光注譯，</w:t>
      </w:r>
      <w:r>
        <w:rPr>
          <w:rFonts w:hint="eastAsia"/>
        </w:rPr>
        <w:t>315</w:t>
      </w:r>
      <w:r>
        <w:rPr>
          <w:rFonts w:hint="eastAsia"/>
        </w:rPr>
        <w:t>。</w:t>
      </w:r>
    </w:p>
  </w:footnote>
  <w:footnote w:id="48">
    <w:p w:rsidR="00753DE3" w:rsidRDefault="00753DE3">
      <w:pPr>
        <w:pStyle w:val="a8"/>
      </w:pPr>
      <w:r>
        <w:rPr>
          <w:rStyle w:val="aa"/>
        </w:rPr>
        <w:footnoteRef/>
      </w:r>
      <w:r>
        <w:rPr>
          <w:rFonts w:hint="eastAsia"/>
        </w:rPr>
        <w:t>《新譯韓非子》，賴炎元、傅武光注譯，</w:t>
      </w:r>
      <w:r>
        <w:t xml:space="preserve"> </w:t>
      </w:r>
      <w:r>
        <w:rPr>
          <w:rFonts w:hint="eastAsia"/>
        </w:rPr>
        <w:t>320</w:t>
      </w:r>
      <w:r>
        <w:rPr>
          <w:rFonts w:hint="eastAsia"/>
        </w:rPr>
        <w:t>。</w:t>
      </w:r>
    </w:p>
  </w:footnote>
  <w:footnote w:id="49">
    <w:p w:rsidR="00753DE3" w:rsidRDefault="00753DE3">
      <w:pPr>
        <w:pStyle w:val="a8"/>
      </w:pPr>
      <w:r>
        <w:rPr>
          <w:rStyle w:val="aa"/>
        </w:rPr>
        <w:footnoteRef/>
      </w:r>
      <w:r>
        <w:t xml:space="preserve"> </w:t>
      </w:r>
      <w:r>
        <w:rPr>
          <w:rFonts w:hint="eastAsia"/>
        </w:rPr>
        <w:t>《新譯韓非子》，賴炎元、傅武光注譯，</w:t>
      </w:r>
      <w:r>
        <w:rPr>
          <w:rFonts w:hint="eastAsia"/>
        </w:rPr>
        <w:t>324</w:t>
      </w:r>
      <w:r>
        <w:rPr>
          <w:rFonts w:hint="eastAsia"/>
        </w:rPr>
        <w:t>。</w:t>
      </w:r>
    </w:p>
  </w:footnote>
  <w:footnote w:id="50">
    <w:p w:rsidR="00753DE3" w:rsidRDefault="00753DE3">
      <w:pPr>
        <w:pStyle w:val="a8"/>
      </w:pPr>
      <w:r>
        <w:rPr>
          <w:rStyle w:val="aa"/>
        </w:rPr>
        <w:footnoteRef/>
      </w:r>
      <w:r>
        <w:t xml:space="preserve"> </w:t>
      </w:r>
      <w:r>
        <w:rPr>
          <w:rFonts w:hint="eastAsia"/>
        </w:rPr>
        <w:t>《新譯韓非子》，賴炎元、傅武光注譯，</w:t>
      </w:r>
      <w:r>
        <w:rPr>
          <w:rFonts w:hint="eastAsia"/>
        </w:rPr>
        <w:t>326</w:t>
      </w:r>
      <w:r>
        <w:rPr>
          <w:rFonts w:hint="eastAsia"/>
        </w:rPr>
        <w:t>。</w:t>
      </w:r>
    </w:p>
  </w:footnote>
  <w:footnote w:id="51">
    <w:p w:rsidR="00753DE3" w:rsidRDefault="00753DE3">
      <w:pPr>
        <w:pStyle w:val="a8"/>
      </w:pPr>
      <w:r>
        <w:rPr>
          <w:rStyle w:val="aa"/>
        </w:rPr>
        <w:footnoteRef/>
      </w:r>
      <w:r>
        <w:t xml:space="preserve"> </w:t>
      </w:r>
      <w:r>
        <w:rPr>
          <w:rFonts w:hint="eastAsia"/>
        </w:rPr>
        <w:t>《新譯韓非子》，賴炎元、傅武光注譯，</w:t>
      </w:r>
      <w:r>
        <w:rPr>
          <w:rFonts w:hint="eastAsia"/>
        </w:rPr>
        <w:t>329</w:t>
      </w:r>
      <w:r>
        <w:rPr>
          <w:rFonts w:hint="eastAsia"/>
        </w:rPr>
        <w:t>。</w:t>
      </w:r>
    </w:p>
  </w:footnote>
  <w:footnote w:id="52">
    <w:p w:rsidR="00753DE3" w:rsidRDefault="00753DE3" w:rsidP="00486F6D">
      <w:pPr>
        <w:pStyle w:val="a8"/>
      </w:pPr>
      <w:r>
        <w:rPr>
          <w:rStyle w:val="aa"/>
        </w:rPr>
        <w:footnoteRef/>
      </w:r>
      <w:r>
        <w:t xml:space="preserve"> </w:t>
      </w:r>
      <w:r w:rsidRPr="006927E4">
        <w:rPr>
          <w:rFonts w:hint="eastAsia"/>
        </w:rPr>
        <w:t>《新譯韓非子》，賴炎元、傅武光注譯，</w:t>
      </w:r>
      <w:r>
        <w:rPr>
          <w:rFonts w:hint="eastAsia"/>
        </w:rPr>
        <w:t>375</w:t>
      </w:r>
      <w:r>
        <w:rPr>
          <w:rFonts w:hint="eastAsia"/>
        </w:rPr>
        <w:t>。</w:t>
      </w:r>
    </w:p>
  </w:footnote>
  <w:footnote w:id="53">
    <w:p w:rsidR="00753DE3" w:rsidRDefault="00753DE3">
      <w:pPr>
        <w:pStyle w:val="a8"/>
      </w:pPr>
      <w:r>
        <w:rPr>
          <w:rStyle w:val="aa"/>
        </w:rPr>
        <w:footnoteRef/>
      </w:r>
      <w:r>
        <w:t xml:space="preserve"> </w:t>
      </w:r>
      <w:r>
        <w:rPr>
          <w:rFonts w:hint="eastAsia"/>
        </w:rPr>
        <w:t>《新譯韓非子》，賴炎元、傅武光注譯，</w:t>
      </w:r>
      <w:r>
        <w:rPr>
          <w:rFonts w:hint="eastAsia"/>
        </w:rPr>
        <w:t>661</w:t>
      </w:r>
      <w:r>
        <w:rPr>
          <w:rFonts w:hint="eastAsia"/>
        </w:rPr>
        <w:t>。</w:t>
      </w:r>
    </w:p>
  </w:footnote>
  <w:footnote w:id="54">
    <w:p w:rsidR="00753DE3" w:rsidRDefault="00753DE3">
      <w:pPr>
        <w:pStyle w:val="a8"/>
      </w:pPr>
      <w:r>
        <w:rPr>
          <w:rStyle w:val="aa"/>
        </w:rPr>
        <w:footnoteRef/>
      </w:r>
      <w:r>
        <w:t xml:space="preserve"> </w:t>
      </w:r>
      <w:r>
        <w:rPr>
          <w:rFonts w:hint="eastAsia"/>
        </w:rPr>
        <w:t>《新譯韓非子》，賴炎元、傅武光注譯，</w:t>
      </w:r>
      <w:r>
        <w:rPr>
          <w:rFonts w:hint="eastAsia"/>
        </w:rPr>
        <w:t>669</w:t>
      </w:r>
      <w:r>
        <w:rPr>
          <w:rFonts w:hint="eastAsia"/>
        </w:rPr>
        <w:t>。</w:t>
      </w:r>
    </w:p>
  </w:footnote>
  <w:footnote w:id="55">
    <w:p w:rsidR="00753DE3" w:rsidRDefault="00753DE3">
      <w:pPr>
        <w:pStyle w:val="a8"/>
      </w:pPr>
      <w:r>
        <w:rPr>
          <w:rStyle w:val="aa"/>
        </w:rPr>
        <w:footnoteRef/>
      </w:r>
      <w:r>
        <w:t xml:space="preserve"> </w:t>
      </w:r>
      <w:r>
        <w:rPr>
          <w:rFonts w:hint="eastAsia"/>
        </w:rPr>
        <w:t>《新譯韓非子》，賴炎元、傅武光注譯，</w:t>
      </w:r>
      <w:r>
        <w:rPr>
          <w:rFonts w:hint="eastAsia"/>
        </w:rPr>
        <w:t>674</w:t>
      </w:r>
      <w:r>
        <w:rPr>
          <w:rFonts w:hint="eastAsia"/>
        </w:rPr>
        <w:t>。</w:t>
      </w:r>
    </w:p>
  </w:footnote>
  <w:footnote w:id="56">
    <w:p w:rsidR="00753DE3" w:rsidRDefault="00753DE3">
      <w:pPr>
        <w:pStyle w:val="a8"/>
      </w:pPr>
      <w:r>
        <w:rPr>
          <w:rStyle w:val="aa"/>
        </w:rPr>
        <w:footnoteRef/>
      </w:r>
      <w:r>
        <w:t xml:space="preserve"> </w:t>
      </w:r>
      <w:r w:rsidRPr="00B52A3C">
        <w:rPr>
          <w:rFonts w:hint="eastAsia"/>
        </w:rPr>
        <w:t>《新譯韓非子》，賴炎元、傅武光注譯，</w:t>
      </w:r>
      <w:r>
        <w:rPr>
          <w:rFonts w:hint="eastAsia"/>
        </w:rPr>
        <w:t>676</w:t>
      </w:r>
      <w:r>
        <w:rPr>
          <w:rFonts w:hint="eastAsia"/>
        </w:rPr>
        <w:t>。</w:t>
      </w:r>
    </w:p>
  </w:footnote>
  <w:footnote w:id="57">
    <w:p w:rsidR="00753DE3" w:rsidRDefault="00753DE3">
      <w:pPr>
        <w:pStyle w:val="a8"/>
      </w:pPr>
      <w:r>
        <w:rPr>
          <w:rStyle w:val="aa"/>
        </w:rPr>
        <w:footnoteRef/>
      </w:r>
      <w:r>
        <w:t xml:space="preserve"> </w:t>
      </w:r>
      <w:r w:rsidRPr="00B52A3C">
        <w:rPr>
          <w:rFonts w:hint="eastAsia"/>
        </w:rPr>
        <w:t>《新譯韓非子》，賴炎元、傅武光注譯，</w:t>
      </w:r>
      <w:r>
        <w:rPr>
          <w:rFonts w:hint="eastAsia"/>
        </w:rPr>
        <w:t>682</w:t>
      </w:r>
      <w:r>
        <w:rPr>
          <w:rFonts w:hint="eastAsia"/>
        </w:rPr>
        <w:t>。</w:t>
      </w:r>
    </w:p>
  </w:footnote>
  <w:footnote w:id="58">
    <w:p w:rsidR="00753DE3" w:rsidRPr="00AB26AF" w:rsidRDefault="00753DE3">
      <w:pPr>
        <w:pStyle w:val="a8"/>
      </w:pPr>
      <w:r>
        <w:rPr>
          <w:rStyle w:val="aa"/>
        </w:rPr>
        <w:footnoteRef/>
      </w:r>
      <w:r>
        <w:t xml:space="preserve"> </w:t>
      </w:r>
      <w:r>
        <w:rPr>
          <w:rFonts w:hint="eastAsia"/>
        </w:rPr>
        <w:t>《新譯韓非子》，賴炎元、傅武光注譯，</w:t>
      </w:r>
      <w:r>
        <w:rPr>
          <w:rFonts w:hint="eastAsia"/>
        </w:rPr>
        <w:t>685</w:t>
      </w:r>
      <w:r>
        <w:rPr>
          <w:rFonts w:hint="eastAsia"/>
        </w:rPr>
        <w:t>。</w:t>
      </w:r>
    </w:p>
  </w:footnote>
  <w:footnote w:id="59">
    <w:p w:rsidR="00753DE3" w:rsidRDefault="00753DE3" w:rsidP="00E448A9">
      <w:pPr>
        <w:pStyle w:val="a8"/>
        <w:tabs>
          <w:tab w:val="left" w:pos="5040"/>
        </w:tabs>
      </w:pPr>
      <w:r>
        <w:rPr>
          <w:rStyle w:val="aa"/>
        </w:rPr>
        <w:footnoteRef/>
      </w:r>
      <w:r>
        <w:t xml:space="preserve"> </w:t>
      </w:r>
      <w:r>
        <w:rPr>
          <w:rFonts w:hint="eastAsia"/>
        </w:rPr>
        <w:t>《新譯韓非子》，賴炎元、傅武光注譯，</w:t>
      </w:r>
      <w:r>
        <w:rPr>
          <w:rFonts w:hint="eastAsia"/>
        </w:rPr>
        <w:t>701</w:t>
      </w:r>
      <w:r>
        <w:rPr>
          <w:rFonts w:hint="eastAsia"/>
        </w:rPr>
        <w:t>。</w:t>
      </w:r>
      <w:r>
        <w:tab/>
      </w:r>
    </w:p>
  </w:footnote>
  <w:footnote w:id="60">
    <w:p w:rsidR="00753DE3" w:rsidRDefault="00753DE3">
      <w:pPr>
        <w:pStyle w:val="a8"/>
      </w:pPr>
      <w:r>
        <w:rPr>
          <w:rStyle w:val="aa"/>
        </w:rPr>
        <w:footnoteRef/>
      </w:r>
      <w:r>
        <w:t xml:space="preserve"> </w:t>
      </w:r>
      <w:r>
        <w:rPr>
          <w:rFonts w:hint="eastAsia"/>
        </w:rPr>
        <w:t>《新譯韓非子》，賴炎元、傅武光注譯，</w:t>
      </w:r>
      <w:r>
        <w:rPr>
          <w:rFonts w:hint="eastAsia"/>
        </w:rPr>
        <w:t>710</w:t>
      </w:r>
      <w:r>
        <w:rPr>
          <w:rFonts w:hint="eastAsia"/>
        </w:rPr>
        <w:t>。</w:t>
      </w:r>
    </w:p>
  </w:footnote>
  <w:footnote w:id="61">
    <w:p w:rsidR="00753DE3" w:rsidRDefault="00753DE3">
      <w:pPr>
        <w:pStyle w:val="a8"/>
      </w:pPr>
      <w:r>
        <w:rPr>
          <w:rStyle w:val="aa"/>
        </w:rPr>
        <w:footnoteRef/>
      </w:r>
      <w:r>
        <w:t xml:space="preserve"> </w:t>
      </w:r>
      <w:r>
        <w:rPr>
          <w:rFonts w:hint="eastAsia"/>
        </w:rPr>
        <w:t>《新譯韓非子》，賴炎元、傅武光注譯，</w:t>
      </w:r>
      <w:r>
        <w:rPr>
          <w:rFonts w:hint="eastAsia"/>
        </w:rPr>
        <w:t>721</w:t>
      </w:r>
      <w:r>
        <w:rPr>
          <w:rFonts w:hint="eastAsia"/>
        </w:rPr>
        <w:t>。</w:t>
      </w:r>
    </w:p>
  </w:footnote>
  <w:footnote w:id="62">
    <w:p w:rsidR="00753DE3" w:rsidRDefault="00753DE3">
      <w:pPr>
        <w:pStyle w:val="a8"/>
      </w:pPr>
      <w:r>
        <w:rPr>
          <w:rStyle w:val="aa"/>
        </w:rPr>
        <w:footnoteRef/>
      </w:r>
      <w:r>
        <w:t xml:space="preserve"> </w:t>
      </w:r>
      <w:r w:rsidRPr="00B52A3C">
        <w:rPr>
          <w:rFonts w:hint="eastAsia"/>
        </w:rPr>
        <w:t>《新譯韓非子》，賴炎元、傅武光注譯，</w:t>
      </w:r>
      <w:r>
        <w:rPr>
          <w:rFonts w:hint="eastAsia"/>
        </w:rPr>
        <w:t>723</w:t>
      </w:r>
      <w:r>
        <w:rPr>
          <w:rFonts w:hint="eastAsia"/>
        </w:rPr>
        <w:t>。</w:t>
      </w:r>
    </w:p>
  </w:footnote>
  <w:footnote w:id="63">
    <w:p w:rsidR="00753DE3" w:rsidRDefault="00753DE3">
      <w:pPr>
        <w:pStyle w:val="a8"/>
      </w:pPr>
      <w:r>
        <w:rPr>
          <w:rStyle w:val="aa"/>
        </w:rPr>
        <w:footnoteRef/>
      </w:r>
      <w:r>
        <w:t xml:space="preserve"> </w:t>
      </w:r>
      <w:r w:rsidRPr="00B52A3C">
        <w:rPr>
          <w:rFonts w:hint="eastAsia"/>
        </w:rPr>
        <w:t>《新譯韓非子》，賴炎元、傅武光注譯，</w:t>
      </w:r>
      <w:r>
        <w:rPr>
          <w:rFonts w:hint="eastAsia"/>
        </w:rPr>
        <w:t>723</w:t>
      </w:r>
      <w:r>
        <w:rPr>
          <w:rFonts w:hint="eastAsia"/>
        </w:rPr>
        <w:t>。</w:t>
      </w:r>
    </w:p>
  </w:footnote>
  <w:footnote w:id="64">
    <w:p w:rsidR="00753DE3" w:rsidRDefault="00753DE3">
      <w:pPr>
        <w:pStyle w:val="a8"/>
      </w:pPr>
      <w:r>
        <w:rPr>
          <w:rStyle w:val="aa"/>
        </w:rPr>
        <w:footnoteRef/>
      </w:r>
      <w:r>
        <w:t xml:space="preserve"> </w:t>
      </w:r>
      <w:r>
        <w:rPr>
          <w:rFonts w:hint="eastAsia"/>
        </w:rPr>
        <w:t>《新譯韓非子》，賴炎元、傅武光注譯，</w:t>
      </w:r>
      <w:r>
        <w:rPr>
          <w:rFonts w:hint="eastAsia"/>
        </w:rPr>
        <w:t>779</w:t>
      </w:r>
      <w:r>
        <w:rPr>
          <w:rFonts w:hint="eastAsia"/>
        </w:rPr>
        <w:t>。</w:t>
      </w:r>
    </w:p>
  </w:footnote>
  <w:footnote w:id="65">
    <w:p w:rsidR="00753DE3" w:rsidRDefault="00753DE3">
      <w:pPr>
        <w:pStyle w:val="a8"/>
      </w:pPr>
      <w:r>
        <w:rPr>
          <w:rStyle w:val="aa"/>
        </w:rPr>
        <w:footnoteRef/>
      </w:r>
      <w:r>
        <w:t xml:space="preserve"> </w:t>
      </w:r>
      <w:r>
        <w:rPr>
          <w:rFonts w:hint="eastAsia"/>
        </w:rPr>
        <w:t>《新譯韓非子》，賴炎元、傅武光注譯，</w:t>
      </w:r>
      <w:r>
        <w:rPr>
          <w:rFonts w:hint="eastAsia"/>
        </w:rPr>
        <w:t>782</w:t>
      </w:r>
      <w:r>
        <w:rPr>
          <w:rFonts w:hint="eastAsia"/>
        </w:rPr>
        <w:t>。</w:t>
      </w:r>
    </w:p>
  </w:footnote>
  <w:footnote w:id="66">
    <w:p w:rsidR="00753DE3" w:rsidRDefault="00753DE3">
      <w:pPr>
        <w:pStyle w:val="a8"/>
      </w:pPr>
      <w:r>
        <w:rPr>
          <w:rStyle w:val="aa"/>
        </w:rPr>
        <w:footnoteRef/>
      </w:r>
      <w:r>
        <w:t xml:space="preserve"> </w:t>
      </w:r>
      <w:r>
        <w:rPr>
          <w:rFonts w:hint="eastAsia"/>
        </w:rPr>
        <w:t>《新譯韓非子》，賴炎元、傅武光注譯，</w:t>
      </w:r>
      <w:r>
        <w:rPr>
          <w:rFonts w:hint="eastAsia"/>
        </w:rPr>
        <w:t>791</w:t>
      </w:r>
      <w:r>
        <w:rPr>
          <w:rFonts w:hint="eastAsia"/>
        </w:rPr>
        <w:t>。</w:t>
      </w:r>
    </w:p>
  </w:footnote>
  <w:footnote w:id="67">
    <w:p w:rsidR="00753DE3" w:rsidRDefault="00753DE3">
      <w:pPr>
        <w:pStyle w:val="a8"/>
      </w:pPr>
      <w:r>
        <w:rPr>
          <w:rStyle w:val="aa"/>
        </w:rPr>
        <w:footnoteRef/>
      </w:r>
      <w:r>
        <w:t xml:space="preserve"> </w:t>
      </w:r>
      <w:r>
        <w:rPr>
          <w:rFonts w:hint="eastAsia"/>
        </w:rPr>
        <w:t>《新譯韓非子》，賴炎元、傅武光注譯，</w:t>
      </w:r>
      <w:r>
        <w:rPr>
          <w:rFonts w:hint="eastAsia"/>
        </w:rPr>
        <w:t>792</w:t>
      </w:r>
      <w:r>
        <w:rPr>
          <w:rFonts w:hint="eastAsia"/>
        </w:rPr>
        <w:t>。</w:t>
      </w:r>
    </w:p>
  </w:footnote>
  <w:footnote w:id="68">
    <w:p w:rsidR="00753DE3" w:rsidRDefault="00753DE3">
      <w:pPr>
        <w:pStyle w:val="a8"/>
      </w:pPr>
      <w:r>
        <w:rPr>
          <w:rStyle w:val="aa"/>
        </w:rPr>
        <w:footnoteRef/>
      </w:r>
      <w:r>
        <w:t xml:space="preserve"> </w:t>
      </w:r>
      <w:r>
        <w:rPr>
          <w:rFonts w:hint="eastAsia"/>
        </w:rPr>
        <w:t>《新譯韓非子》，賴炎元、傅武光注譯，</w:t>
      </w:r>
      <w:r>
        <w:rPr>
          <w:rFonts w:hint="eastAsia"/>
        </w:rPr>
        <w:t>709</w:t>
      </w:r>
      <w:r>
        <w:rPr>
          <w:rFonts w:hint="eastAsia"/>
        </w:rPr>
        <w:t>。</w:t>
      </w:r>
    </w:p>
  </w:footnote>
  <w:footnote w:id="69">
    <w:p w:rsidR="00753DE3" w:rsidRDefault="00753DE3">
      <w:pPr>
        <w:pStyle w:val="a8"/>
      </w:pPr>
      <w:r>
        <w:rPr>
          <w:rStyle w:val="aa"/>
        </w:rPr>
        <w:footnoteRef/>
      </w:r>
      <w:r>
        <w:t xml:space="preserve"> </w:t>
      </w:r>
      <w:r>
        <w:rPr>
          <w:rFonts w:hint="eastAsia"/>
        </w:rPr>
        <w:t>《新譯韓非子》，賴炎元、傅武光注譯，</w:t>
      </w:r>
      <w:r>
        <w:rPr>
          <w:rFonts w:hint="eastAsia"/>
        </w:rPr>
        <w:t>814</w:t>
      </w:r>
      <w:r>
        <w:rPr>
          <w:rFonts w:hint="eastAsia"/>
        </w:rPr>
        <w:t>。</w:t>
      </w:r>
    </w:p>
  </w:footnote>
  <w:footnote w:id="70">
    <w:p w:rsidR="00753DE3" w:rsidRDefault="00753DE3">
      <w:pPr>
        <w:pStyle w:val="a8"/>
      </w:pPr>
      <w:r>
        <w:rPr>
          <w:rStyle w:val="aa"/>
        </w:rPr>
        <w:footnoteRef/>
      </w:r>
      <w:r>
        <w:t xml:space="preserve"> </w:t>
      </w:r>
      <w:r>
        <w:rPr>
          <w:rFonts w:hint="eastAsia"/>
        </w:rPr>
        <w:t>《新譯韓非子》，賴炎元、傅武光注譯，</w:t>
      </w:r>
      <w:r>
        <w:rPr>
          <w:rFonts w:hint="eastAsia"/>
        </w:rPr>
        <w:t>815</w:t>
      </w:r>
      <w:r>
        <w:rPr>
          <w:rFonts w:hint="eastAsia"/>
        </w:rPr>
        <w:t>。</w:t>
      </w:r>
    </w:p>
  </w:footnote>
  <w:footnote w:id="71">
    <w:p w:rsidR="00753DE3" w:rsidRDefault="00753DE3">
      <w:pPr>
        <w:pStyle w:val="a8"/>
      </w:pPr>
      <w:r>
        <w:rPr>
          <w:rStyle w:val="aa"/>
        </w:rPr>
        <w:footnoteRef/>
      </w:r>
      <w:r>
        <w:t xml:space="preserve"> </w:t>
      </w:r>
      <w:r>
        <w:rPr>
          <w:rFonts w:hint="eastAsia"/>
        </w:rPr>
        <w:t>《新譯韓非子》，賴炎元、傅武光注譯，</w:t>
      </w:r>
      <w:r>
        <w:rPr>
          <w:rFonts w:hint="eastAsia"/>
        </w:rPr>
        <w:t>820</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76E6B"/>
    <w:multiLevelType w:val="hybridMultilevel"/>
    <w:tmpl w:val="3F0C1D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D8"/>
    <w:rsid w:val="00001A3B"/>
    <w:rsid w:val="00044851"/>
    <w:rsid w:val="0005097D"/>
    <w:rsid w:val="00054668"/>
    <w:rsid w:val="00054980"/>
    <w:rsid w:val="0006125A"/>
    <w:rsid w:val="00067EBB"/>
    <w:rsid w:val="000722A1"/>
    <w:rsid w:val="00076EC8"/>
    <w:rsid w:val="000967EB"/>
    <w:rsid w:val="000A170E"/>
    <w:rsid w:val="000A3AE8"/>
    <w:rsid w:val="000C2423"/>
    <w:rsid w:val="000C35F1"/>
    <w:rsid w:val="000E1961"/>
    <w:rsid w:val="000F1122"/>
    <w:rsid w:val="00104C71"/>
    <w:rsid w:val="00105964"/>
    <w:rsid w:val="00105D88"/>
    <w:rsid w:val="00122897"/>
    <w:rsid w:val="001300DF"/>
    <w:rsid w:val="0013048A"/>
    <w:rsid w:val="00133861"/>
    <w:rsid w:val="00135CE1"/>
    <w:rsid w:val="0014108A"/>
    <w:rsid w:val="00154A1C"/>
    <w:rsid w:val="00190C40"/>
    <w:rsid w:val="00191CA7"/>
    <w:rsid w:val="001968C6"/>
    <w:rsid w:val="001C57BE"/>
    <w:rsid w:val="001D0340"/>
    <w:rsid w:val="001D7EE1"/>
    <w:rsid w:val="001F070E"/>
    <w:rsid w:val="00213F7F"/>
    <w:rsid w:val="002272EF"/>
    <w:rsid w:val="00231AD6"/>
    <w:rsid w:val="00232359"/>
    <w:rsid w:val="00232893"/>
    <w:rsid w:val="002444B7"/>
    <w:rsid w:val="00245E77"/>
    <w:rsid w:val="00256D9F"/>
    <w:rsid w:val="00266646"/>
    <w:rsid w:val="002805FB"/>
    <w:rsid w:val="0028592D"/>
    <w:rsid w:val="00286779"/>
    <w:rsid w:val="002A03E5"/>
    <w:rsid w:val="002B5732"/>
    <w:rsid w:val="002C2692"/>
    <w:rsid w:val="002C2EB7"/>
    <w:rsid w:val="002E49DE"/>
    <w:rsid w:val="002F0D07"/>
    <w:rsid w:val="003029D2"/>
    <w:rsid w:val="0030336F"/>
    <w:rsid w:val="003038F3"/>
    <w:rsid w:val="0030783B"/>
    <w:rsid w:val="00321CA5"/>
    <w:rsid w:val="003362A2"/>
    <w:rsid w:val="00362351"/>
    <w:rsid w:val="003644E8"/>
    <w:rsid w:val="00381888"/>
    <w:rsid w:val="003A0717"/>
    <w:rsid w:val="003A2372"/>
    <w:rsid w:val="003A2C72"/>
    <w:rsid w:val="003A62EE"/>
    <w:rsid w:val="003C6DBE"/>
    <w:rsid w:val="003D5CDD"/>
    <w:rsid w:val="003D5CF6"/>
    <w:rsid w:val="003E45FB"/>
    <w:rsid w:val="003E5CD7"/>
    <w:rsid w:val="003E6C7A"/>
    <w:rsid w:val="00427C07"/>
    <w:rsid w:val="00432768"/>
    <w:rsid w:val="004615C9"/>
    <w:rsid w:val="00474E28"/>
    <w:rsid w:val="00482B4E"/>
    <w:rsid w:val="00486F6D"/>
    <w:rsid w:val="00487B33"/>
    <w:rsid w:val="00492A9A"/>
    <w:rsid w:val="00495A39"/>
    <w:rsid w:val="004A2D6A"/>
    <w:rsid w:val="004A3A00"/>
    <w:rsid w:val="004B05EB"/>
    <w:rsid w:val="004B09E3"/>
    <w:rsid w:val="004E471D"/>
    <w:rsid w:val="004F5F3E"/>
    <w:rsid w:val="0050266D"/>
    <w:rsid w:val="00531110"/>
    <w:rsid w:val="005345D5"/>
    <w:rsid w:val="00535AE5"/>
    <w:rsid w:val="005467B4"/>
    <w:rsid w:val="00551F00"/>
    <w:rsid w:val="00561CD8"/>
    <w:rsid w:val="00576C57"/>
    <w:rsid w:val="00577F48"/>
    <w:rsid w:val="005832B0"/>
    <w:rsid w:val="0059031C"/>
    <w:rsid w:val="005B1D93"/>
    <w:rsid w:val="005D323A"/>
    <w:rsid w:val="005E511D"/>
    <w:rsid w:val="005E6B2D"/>
    <w:rsid w:val="006051FC"/>
    <w:rsid w:val="006113E7"/>
    <w:rsid w:val="0061240D"/>
    <w:rsid w:val="0061281B"/>
    <w:rsid w:val="00620C29"/>
    <w:rsid w:val="00623D64"/>
    <w:rsid w:val="006244E7"/>
    <w:rsid w:val="00626499"/>
    <w:rsid w:val="006272B7"/>
    <w:rsid w:val="00630A9B"/>
    <w:rsid w:val="00652074"/>
    <w:rsid w:val="00655C69"/>
    <w:rsid w:val="0067539D"/>
    <w:rsid w:val="00682CD7"/>
    <w:rsid w:val="006835A1"/>
    <w:rsid w:val="00686628"/>
    <w:rsid w:val="006927E4"/>
    <w:rsid w:val="00694EDF"/>
    <w:rsid w:val="006B10EC"/>
    <w:rsid w:val="006D03E5"/>
    <w:rsid w:val="006D742D"/>
    <w:rsid w:val="006F227A"/>
    <w:rsid w:val="00710659"/>
    <w:rsid w:val="007200F9"/>
    <w:rsid w:val="00726A8B"/>
    <w:rsid w:val="007310F2"/>
    <w:rsid w:val="007508C4"/>
    <w:rsid w:val="00753DE3"/>
    <w:rsid w:val="00756636"/>
    <w:rsid w:val="00763C45"/>
    <w:rsid w:val="00763DAA"/>
    <w:rsid w:val="00764148"/>
    <w:rsid w:val="00765998"/>
    <w:rsid w:val="00766CEB"/>
    <w:rsid w:val="0077481A"/>
    <w:rsid w:val="00783E5A"/>
    <w:rsid w:val="007938A7"/>
    <w:rsid w:val="007A2AC5"/>
    <w:rsid w:val="007A3A55"/>
    <w:rsid w:val="007A6347"/>
    <w:rsid w:val="007B509F"/>
    <w:rsid w:val="007C1EF9"/>
    <w:rsid w:val="007D04C6"/>
    <w:rsid w:val="007D4B02"/>
    <w:rsid w:val="007E6E09"/>
    <w:rsid w:val="007E71C8"/>
    <w:rsid w:val="00804E5F"/>
    <w:rsid w:val="00817C1C"/>
    <w:rsid w:val="00817D57"/>
    <w:rsid w:val="00820DB2"/>
    <w:rsid w:val="00822101"/>
    <w:rsid w:val="00822301"/>
    <w:rsid w:val="00825034"/>
    <w:rsid w:val="008302C9"/>
    <w:rsid w:val="0083072A"/>
    <w:rsid w:val="00841D86"/>
    <w:rsid w:val="0085109C"/>
    <w:rsid w:val="0085175A"/>
    <w:rsid w:val="008554AD"/>
    <w:rsid w:val="00857F8A"/>
    <w:rsid w:val="00877A55"/>
    <w:rsid w:val="00883BEA"/>
    <w:rsid w:val="00892004"/>
    <w:rsid w:val="008B4F91"/>
    <w:rsid w:val="008B7AF3"/>
    <w:rsid w:val="008C1426"/>
    <w:rsid w:val="008C7B08"/>
    <w:rsid w:val="008E2449"/>
    <w:rsid w:val="008E30F4"/>
    <w:rsid w:val="00902D2B"/>
    <w:rsid w:val="009069D8"/>
    <w:rsid w:val="009273A7"/>
    <w:rsid w:val="00930E59"/>
    <w:rsid w:val="009431DC"/>
    <w:rsid w:val="009469E4"/>
    <w:rsid w:val="00950360"/>
    <w:rsid w:val="009508A6"/>
    <w:rsid w:val="009658FF"/>
    <w:rsid w:val="00991A37"/>
    <w:rsid w:val="009A16B8"/>
    <w:rsid w:val="009A2D61"/>
    <w:rsid w:val="009A6824"/>
    <w:rsid w:val="009B1A84"/>
    <w:rsid w:val="009C497A"/>
    <w:rsid w:val="009C4999"/>
    <w:rsid w:val="009D30E0"/>
    <w:rsid w:val="009D6860"/>
    <w:rsid w:val="009E1D0E"/>
    <w:rsid w:val="009E3856"/>
    <w:rsid w:val="009E7076"/>
    <w:rsid w:val="009F62AD"/>
    <w:rsid w:val="00A008CF"/>
    <w:rsid w:val="00A1450E"/>
    <w:rsid w:val="00A230D0"/>
    <w:rsid w:val="00A24C7E"/>
    <w:rsid w:val="00A313C1"/>
    <w:rsid w:val="00A351ED"/>
    <w:rsid w:val="00A453BA"/>
    <w:rsid w:val="00A47340"/>
    <w:rsid w:val="00A51CC1"/>
    <w:rsid w:val="00A66DF6"/>
    <w:rsid w:val="00A74EFB"/>
    <w:rsid w:val="00A80E6F"/>
    <w:rsid w:val="00A94CC1"/>
    <w:rsid w:val="00AA1177"/>
    <w:rsid w:val="00AB26AF"/>
    <w:rsid w:val="00AD20DE"/>
    <w:rsid w:val="00AE4CF0"/>
    <w:rsid w:val="00B02905"/>
    <w:rsid w:val="00B02B4F"/>
    <w:rsid w:val="00B13AC6"/>
    <w:rsid w:val="00B2429A"/>
    <w:rsid w:val="00B45390"/>
    <w:rsid w:val="00B51EB9"/>
    <w:rsid w:val="00B52A3C"/>
    <w:rsid w:val="00B66C46"/>
    <w:rsid w:val="00B70BB6"/>
    <w:rsid w:val="00B74A4C"/>
    <w:rsid w:val="00B80CD9"/>
    <w:rsid w:val="00B8695B"/>
    <w:rsid w:val="00BA1CD0"/>
    <w:rsid w:val="00BA5E7C"/>
    <w:rsid w:val="00BA6E72"/>
    <w:rsid w:val="00BA7D31"/>
    <w:rsid w:val="00BC2A1F"/>
    <w:rsid w:val="00BE1601"/>
    <w:rsid w:val="00C07BC7"/>
    <w:rsid w:val="00C07FF3"/>
    <w:rsid w:val="00C14FD2"/>
    <w:rsid w:val="00C17C15"/>
    <w:rsid w:val="00C24A4F"/>
    <w:rsid w:val="00C27BDF"/>
    <w:rsid w:val="00C32A11"/>
    <w:rsid w:val="00C43803"/>
    <w:rsid w:val="00C95C94"/>
    <w:rsid w:val="00C9660C"/>
    <w:rsid w:val="00C97DF7"/>
    <w:rsid w:val="00CA7BD7"/>
    <w:rsid w:val="00CB614D"/>
    <w:rsid w:val="00CD1A0B"/>
    <w:rsid w:val="00CD3CF1"/>
    <w:rsid w:val="00CE0CEB"/>
    <w:rsid w:val="00CF65B9"/>
    <w:rsid w:val="00D01F35"/>
    <w:rsid w:val="00D070B2"/>
    <w:rsid w:val="00D20646"/>
    <w:rsid w:val="00D3799F"/>
    <w:rsid w:val="00D5324B"/>
    <w:rsid w:val="00D553BA"/>
    <w:rsid w:val="00D55F9D"/>
    <w:rsid w:val="00D62039"/>
    <w:rsid w:val="00D63EB4"/>
    <w:rsid w:val="00D712FB"/>
    <w:rsid w:val="00D75086"/>
    <w:rsid w:val="00DA726B"/>
    <w:rsid w:val="00DB39F5"/>
    <w:rsid w:val="00DB7CF1"/>
    <w:rsid w:val="00DC6F47"/>
    <w:rsid w:val="00DD5095"/>
    <w:rsid w:val="00DD5C5D"/>
    <w:rsid w:val="00DD627C"/>
    <w:rsid w:val="00DE3386"/>
    <w:rsid w:val="00DE7960"/>
    <w:rsid w:val="00E11C43"/>
    <w:rsid w:val="00E30AAF"/>
    <w:rsid w:val="00E41D99"/>
    <w:rsid w:val="00E43BF9"/>
    <w:rsid w:val="00E44790"/>
    <w:rsid w:val="00E448A9"/>
    <w:rsid w:val="00E448CB"/>
    <w:rsid w:val="00E57DC8"/>
    <w:rsid w:val="00E61276"/>
    <w:rsid w:val="00E7066F"/>
    <w:rsid w:val="00E73F0C"/>
    <w:rsid w:val="00E73F95"/>
    <w:rsid w:val="00E848DD"/>
    <w:rsid w:val="00E84B68"/>
    <w:rsid w:val="00EA6718"/>
    <w:rsid w:val="00EA7BC1"/>
    <w:rsid w:val="00EB250F"/>
    <w:rsid w:val="00EB6EDC"/>
    <w:rsid w:val="00EC48D2"/>
    <w:rsid w:val="00EC5C51"/>
    <w:rsid w:val="00EC7124"/>
    <w:rsid w:val="00ED47CC"/>
    <w:rsid w:val="00EF5D4A"/>
    <w:rsid w:val="00F030FA"/>
    <w:rsid w:val="00F14EC9"/>
    <w:rsid w:val="00F2028A"/>
    <w:rsid w:val="00F22830"/>
    <w:rsid w:val="00F33F6F"/>
    <w:rsid w:val="00F42D56"/>
    <w:rsid w:val="00F452DE"/>
    <w:rsid w:val="00F50C8B"/>
    <w:rsid w:val="00F61800"/>
    <w:rsid w:val="00F63AF0"/>
    <w:rsid w:val="00F81662"/>
    <w:rsid w:val="00F8468E"/>
    <w:rsid w:val="00F84AE5"/>
    <w:rsid w:val="00F93CCC"/>
    <w:rsid w:val="00F9664E"/>
    <w:rsid w:val="00FB2E9F"/>
    <w:rsid w:val="00FC4A81"/>
    <w:rsid w:val="00FC550C"/>
    <w:rsid w:val="00FD1967"/>
    <w:rsid w:val="00FD20EE"/>
    <w:rsid w:val="00FE1280"/>
    <w:rsid w:val="00FE1800"/>
    <w:rsid w:val="00FF265E"/>
    <w:rsid w:val="00FF57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BE107-DE7C-443D-9D1C-876C3214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E7C"/>
    <w:pPr>
      <w:ind w:leftChars="200" w:left="480"/>
    </w:pPr>
  </w:style>
  <w:style w:type="paragraph" w:styleId="a4">
    <w:name w:val="header"/>
    <w:basedOn w:val="a"/>
    <w:link w:val="a5"/>
    <w:uiPriority w:val="99"/>
    <w:unhideWhenUsed/>
    <w:rsid w:val="00FC550C"/>
    <w:pPr>
      <w:tabs>
        <w:tab w:val="center" w:pos="4153"/>
        <w:tab w:val="right" w:pos="8306"/>
      </w:tabs>
      <w:snapToGrid w:val="0"/>
    </w:pPr>
    <w:rPr>
      <w:sz w:val="20"/>
      <w:szCs w:val="20"/>
    </w:rPr>
  </w:style>
  <w:style w:type="character" w:customStyle="1" w:styleId="a5">
    <w:name w:val="頁首 字元"/>
    <w:basedOn w:val="a0"/>
    <w:link w:val="a4"/>
    <w:uiPriority w:val="99"/>
    <w:rsid w:val="00FC550C"/>
    <w:rPr>
      <w:sz w:val="20"/>
      <w:szCs w:val="20"/>
    </w:rPr>
  </w:style>
  <w:style w:type="paragraph" w:styleId="a6">
    <w:name w:val="footer"/>
    <w:basedOn w:val="a"/>
    <w:link w:val="a7"/>
    <w:uiPriority w:val="99"/>
    <w:unhideWhenUsed/>
    <w:rsid w:val="00FC550C"/>
    <w:pPr>
      <w:tabs>
        <w:tab w:val="center" w:pos="4153"/>
        <w:tab w:val="right" w:pos="8306"/>
      </w:tabs>
      <w:snapToGrid w:val="0"/>
    </w:pPr>
    <w:rPr>
      <w:sz w:val="20"/>
      <w:szCs w:val="20"/>
    </w:rPr>
  </w:style>
  <w:style w:type="character" w:customStyle="1" w:styleId="a7">
    <w:name w:val="頁尾 字元"/>
    <w:basedOn w:val="a0"/>
    <w:link w:val="a6"/>
    <w:uiPriority w:val="99"/>
    <w:rsid w:val="00FC550C"/>
    <w:rPr>
      <w:sz w:val="20"/>
      <w:szCs w:val="20"/>
    </w:rPr>
  </w:style>
  <w:style w:type="paragraph" w:styleId="a8">
    <w:name w:val="footnote text"/>
    <w:basedOn w:val="a"/>
    <w:link w:val="a9"/>
    <w:uiPriority w:val="99"/>
    <w:semiHidden/>
    <w:unhideWhenUsed/>
    <w:rsid w:val="00D070B2"/>
    <w:pPr>
      <w:snapToGrid w:val="0"/>
    </w:pPr>
    <w:rPr>
      <w:sz w:val="20"/>
      <w:szCs w:val="20"/>
    </w:rPr>
  </w:style>
  <w:style w:type="character" w:customStyle="1" w:styleId="a9">
    <w:name w:val="註腳文字 字元"/>
    <w:basedOn w:val="a0"/>
    <w:link w:val="a8"/>
    <w:uiPriority w:val="99"/>
    <w:semiHidden/>
    <w:rsid w:val="00D070B2"/>
    <w:rPr>
      <w:sz w:val="20"/>
      <w:szCs w:val="20"/>
    </w:rPr>
  </w:style>
  <w:style w:type="character" w:styleId="aa">
    <w:name w:val="footnote reference"/>
    <w:basedOn w:val="a0"/>
    <w:uiPriority w:val="99"/>
    <w:semiHidden/>
    <w:unhideWhenUsed/>
    <w:rsid w:val="00D070B2"/>
    <w:rPr>
      <w:vertAlign w:val="superscript"/>
    </w:rPr>
  </w:style>
  <w:style w:type="character" w:styleId="ab">
    <w:name w:val="Placeholder Text"/>
    <w:basedOn w:val="a0"/>
    <w:uiPriority w:val="99"/>
    <w:semiHidden/>
    <w:rsid w:val="00F63AF0"/>
    <w:rPr>
      <w:color w:val="808080"/>
    </w:rPr>
  </w:style>
  <w:style w:type="paragraph" w:styleId="ac">
    <w:name w:val="Balloon Text"/>
    <w:basedOn w:val="a"/>
    <w:link w:val="ad"/>
    <w:uiPriority w:val="99"/>
    <w:semiHidden/>
    <w:unhideWhenUsed/>
    <w:rsid w:val="00F63A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63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DFF9-A123-4D52-9352-D01D291B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4270</Words>
  <Characters>24339</Characters>
  <Application>Microsoft Office Word</Application>
  <DocSecurity>0</DocSecurity>
  <Lines>202</Lines>
  <Paragraphs>57</Paragraphs>
  <ScaleCrop>false</ScaleCrop>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duh bauruei</cp:lastModifiedBy>
  <cp:revision>4</cp:revision>
  <dcterms:created xsi:type="dcterms:W3CDTF">2018-07-08T01:46:00Z</dcterms:created>
  <dcterms:modified xsi:type="dcterms:W3CDTF">2018-07-08T01:49:00Z</dcterms:modified>
</cp:coreProperties>
</file>